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FORM 23 AN CHÚIRT CHUARDA THE CIRCUIT COURT</w:t>
      </w:r>
    </w:p>
    <w:p>
      <w:pPr>
        <w:jc w:val="left"/>
      </w:pPr>
      <w:r>
        <w:rPr>
          <w:b/>
        </w:rPr>
        <w:t>CIRCUIT                                                                                                                              COUNTY OF</w:t>
      </w:r>
    </w:p>
    <w:p>
      <w:pPr>
        <w:jc w:val="center"/>
      </w:pPr>
      <w:r>
        <w:rPr>
          <w:b/>
        </w:rPr>
        <w:t>EXECUTION ORDER - POSSESSION</w:t>
      </w:r>
    </w:p>
    <w:p>
      <w:pPr>
        <w:jc w:val="left"/>
      </w:pPr>
      <w:r>
        <w:rPr>
          <w:b/>
        </w:rPr>
        <w:t>BETWEEN ..........………. Plaintiff</w:t>
      </w:r>
    </w:p>
    <w:p>
      <w:pPr>
        <w:jc w:val="center"/>
      </w:pPr>
      <w:r>
        <w:rPr>
          <w:b/>
        </w:rPr>
        <w:t>AND</w:t>
      </w:r>
    </w:p>
    <w:p>
      <w:pPr>
        <w:jc w:val="left"/>
      </w:pPr>
      <w:r>
        <w:rPr>
          <w:b/>
        </w:rPr>
        <w:t>..........……. Defendant The Plaintiff, ......................., of …........................... having applied for the issue of an execution order on foot of the Decree obtained herein on the ...... day of ...................... for possession together with the sum of ...... for costs, you the several Sheriffs and County Registrars with whom this order may be lodged are hereby authorised and required to take possession of the premises at ............. (describe the premises) and deliver same to the Plaintiff, you are further authorised and required to take in execution the goods of the said Defendant within your bailiwick to satisfy the aforesaid sums in respect of the costs including the sum of .... as and for the costs of execution. Dated this .... day of ...... By the Court. County Registrar/Combined Office Manager / Nominated Signatory on behalf of the County Registrar</w:t>
      </w:r>
    </w:p>
    <w:p>
      <w:pPr>
        <w:jc w:val="left"/>
      </w:pPr>
      <w:r>
        <w:t>To: The several Sheriffs and County Registrars NOTE: This Execution Order is in force for one year only from the date hereof.</w:t>
      </w:r>
    </w:p>
    <w:p>
      <w:pPr>
        <w:jc w:val="center"/>
      </w:pPr>
      <w:r>
        <w:rPr>
          <w:b/>
        </w:rPr>
        <w:t>ENDORSEMENT ON EXECUTION ORDER</w:t>
      </w:r>
    </w:p>
    <w:p>
      <w:pPr>
        <w:jc w:val="left"/>
      </w:pPr>
      <w:r>
        <w:t>This execution order was issued by ............................. of ........................., Plaintiff/Solicitor for the Plaintiff herein.</w:t>
      </w:r>
    </w:p>
    <w:p>
      <w:pPr>
        <w:jc w:val="left"/>
      </w:pPr>
      <w:r>
        <w:t>Lodged with the ......………….............of the County of ............................at his office in .......…........... at the hour of .... o'clock in the noon, the ..... day of ...........</w:t>
      </w:r>
    </w:p>
    <w:p>
      <w:pPr>
        <w:jc w:val="left"/>
      </w:pPr>
      <w:r>
        <w:t>I Authorise and Empower TO WIT ………………of ……………............ and…………………., Court messengers, or either of them, and their assistants to execute this Execution Order.</w:t>
      </w:r>
    </w:p>
    <w:p>
      <w:pPr>
        <w:jc w:val="left"/>
      </w:pPr>
      <w:r>
        <w:t>Given under my hand this ....... day of .............</w:t>
      </w:r>
    </w:p>
    <w:p>
      <w:pPr>
        <w:jc w:val="right"/>
      </w:pPr>
      <w:r>
        <w:t>Sheriff or County Registrar of the said County.</w:t>
      </w:r>
    </w:p>
    <w:p>
      <w:pPr>
        <w:jc w:val="left"/>
      </w:pPr>
      <w:r>
        <w:t>The sum to be levied hereunder is ...............</w:t>
      </w:r>
    </w:p>
    <w:p>
      <w:pPr>
        <w:jc w:val="right"/>
      </w:pPr>
      <w:r>
        <w:t>Sheriff or County Registrar</w:t>
      </w:r>
    </w:p>
    <w:p>
      <w:pPr>
        <w:jc w:val="left"/>
      </w:pPr>
      <w:r>
        <w:t>Modified in effect as regards signature/authentication by SI 583 of 2009 , effective 11 January 2010.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