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3919"/>
        <w:gridCol w:w="1171"/>
      </w:tblGrid>
      <w:tr w:rsidR="00CF2E6C" w:rsidRPr="00CF2E6C" w14:paraId="17E4035E" w14:textId="77777777" w:rsidTr="00CF2E6C">
        <w:trPr>
          <w:gridAfter w:val="1"/>
          <w:wAfter w:w="651" w:type="pct"/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B424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D._COSTS_INCURRED_SUBSEQUENT_TO_TRIAL"/>
            <w:r w:rsidRPr="00CF2E6C">
              <w:rPr>
                <w:rFonts w:ascii="Arial" w:hAnsi="Arial" w:cs="Arial"/>
                <w:sz w:val="24"/>
                <w:szCs w:val="24"/>
                <w:u w:val="single"/>
              </w:rPr>
              <w:t>D. COSTS INCURRED SUBSEQUENT TO TRIAL</w:t>
            </w:r>
            <w:bookmarkEnd w:id="0"/>
          </w:p>
          <w:p w14:paraId="5BC96132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2B41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49C1191A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161F04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BF0C5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Attending to enter or bespeak order or judgment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07DA7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CF2E6C" w:rsidRPr="00CF2E6C" w14:paraId="03152777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ECE572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B0894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 xml:space="preserve">Attending to </w:t>
            </w:r>
            <w:proofErr w:type="spellStart"/>
            <w:r w:rsidRPr="00CF2E6C">
              <w:rPr>
                <w:rFonts w:ascii="Arial" w:hAnsi="Arial" w:cs="Arial"/>
                <w:sz w:val="24"/>
                <w:szCs w:val="24"/>
              </w:rPr>
              <w:t>lodgment</w:t>
            </w:r>
            <w:proofErr w:type="spellEnd"/>
            <w:r w:rsidRPr="00CF2E6C">
              <w:rPr>
                <w:rFonts w:ascii="Arial" w:hAnsi="Arial" w:cs="Arial"/>
                <w:sz w:val="24"/>
                <w:szCs w:val="24"/>
              </w:rPr>
              <w:t xml:space="preserve"> of funds in court (where applicable)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4D827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3BD84615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97A4CB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99F22B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APPLICATION FOR LEAVE TO APPEAL/APPEAL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C0DC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28CF5694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3056A78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D26B7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Taking client’s instructions for appeal from the High Court to the Court of Appeal from interlocutory or final judgment or order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08C9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471C519E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53922D7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FA58FC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instructions to counsel for appeal from the High Court to the Court of Appeal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4B54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02217360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47403F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80.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C93EA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Taking client’s instructions for application for leave to appeal from the High Court to the Supreme Court in a leapfrog appeal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7636CE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2038FBF7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853EB23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07F93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instructions to counsel for application for leave to appeal from the High Court to the Supreme Court in a leapfrog appeal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AFD6C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5706A1EA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527038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3E5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Taking client’s instructions for application for leave to appeal from the Court of Appeal to the Supreme Court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B28B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439C87B0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47E843F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4307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instructions to counsel for application for leave to appeal from the Court of Appeal to the Supreme Court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E50FD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780FAB0F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70E3EB5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88827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notice of appeal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0F6FB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€75</w:t>
            </w:r>
          </w:p>
        </w:tc>
      </w:tr>
      <w:tr w:rsidR="00CF2E6C" w:rsidRPr="00CF2E6C" w14:paraId="146C57BE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226147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85.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A99F7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notice of application for leave to appeal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162E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€75</w:t>
            </w:r>
          </w:p>
        </w:tc>
      </w:tr>
      <w:tr w:rsidR="00CF2E6C" w:rsidRPr="00CF2E6C" w14:paraId="3FC59EB9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6ED85C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86.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F0E14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respondent’s notice (Court of Appeal)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BC1C5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€75</w:t>
            </w:r>
          </w:p>
        </w:tc>
      </w:tr>
      <w:tr w:rsidR="00CF2E6C" w:rsidRPr="00CF2E6C" w14:paraId="05AA56D0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66F84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87.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05453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respondent’s notice (Supreme Court)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BFD064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€75</w:t>
            </w:r>
          </w:p>
        </w:tc>
      </w:tr>
      <w:tr w:rsidR="00CF2E6C" w:rsidRPr="00CF2E6C" w14:paraId="63A08E28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D10BC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88.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BEB80C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and compiling particulars of costs incurred and completion of requirements of s 152 and s 154 of the Legal Services Regulation Act, 2015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A798E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7BF848FC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17A8AFF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89.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312C7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Notice of application for adjudication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645AB2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€40</w:t>
            </w:r>
          </w:p>
        </w:tc>
      </w:tr>
      <w:tr w:rsidR="00CF2E6C" w:rsidRPr="00CF2E6C" w14:paraId="2C1F1FD9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14E214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90.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2274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Preparation of index, engrossing Bill of Costs and preparation of papers for Adjudication, including reasonable copies for service and filing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8CA8C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4711645E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1158A25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617DC3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Lodging and serving bill of costs and issuing, serving and filing notice to tax or adjudicate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2974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35014D88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44362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D4A82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Attending taxation or adjudication, completing bills, vouching, and certificate and taxation or adjudication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031BF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44220090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E083423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4D6C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Preparing application for consideration by Legal Costs Adjudicator of decision under section 160(1) of the Legal Services Regulation Act 2015 or answer to objections, including copies for service and filing; delivery to one party of such objections or answers and attending hearing or review by Legal Costs Adjudicator — if objections sustained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F768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15412014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77C7C16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147C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EXECUTION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669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BC42A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F2E6C" w:rsidRPr="00CF2E6C" w14:paraId="31FE792E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E78682B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12FB5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(a) Preparing and attending to obtain issue of order of fieri facias, sequestration or attachment, any subsequent order for giving effect thereto and any other order to enforce a judgment or order</w:t>
            </w:r>
          </w:p>
          <w:p w14:paraId="1BD016C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(b) Copies of any such order (where necessary)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06E36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€15</w:t>
            </w:r>
          </w:p>
          <w:p w14:paraId="384DC938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B2D400A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€10</w:t>
            </w:r>
          </w:p>
        </w:tc>
      </w:tr>
      <w:tr w:rsidR="00CF2E6C" w:rsidRPr="00CF2E6C" w14:paraId="5A4FD291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7BA05F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95.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41B0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(a) Preparing notice of renewal of order of execution</w:t>
            </w:r>
          </w:p>
          <w:p w14:paraId="554CBB92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(b) Procuring renewal of order of execution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4B171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€15</w:t>
            </w:r>
          </w:p>
          <w:p w14:paraId="43D84159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€10</w:t>
            </w:r>
          </w:p>
        </w:tc>
      </w:tr>
      <w:tr w:rsidR="00CF2E6C" w:rsidRPr="00CF2E6C" w14:paraId="2FC41630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4DD958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96.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7E88D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 xml:space="preserve">To register a judgment, order, bond, </w:t>
            </w:r>
            <w:proofErr w:type="spellStart"/>
            <w:r w:rsidRPr="00CF2E6C">
              <w:rPr>
                <w:rFonts w:ascii="Arial" w:hAnsi="Arial" w:cs="Arial"/>
                <w:sz w:val="24"/>
                <w:szCs w:val="24"/>
              </w:rPr>
              <w:t>lis</w:t>
            </w:r>
            <w:proofErr w:type="spellEnd"/>
            <w:r w:rsidRPr="00CF2E6C">
              <w:rPr>
                <w:rFonts w:ascii="Arial" w:hAnsi="Arial" w:cs="Arial"/>
                <w:sz w:val="24"/>
                <w:szCs w:val="24"/>
              </w:rPr>
              <w:t xml:space="preserve"> pendens or recognisance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12C10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CF2E6C" w:rsidRPr="00CF2E6C" w14:paraId="11C48E8B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940802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3DCAA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To vacate a recognisance or enter satisfaction of a judgment (over and above outlay)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35387B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CF2E6C" w:rsidRPr="00CF2E6C" w14:paraId="6B675D89" w14:textId="77777777" w:rsidTr="00CF2E6C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9D2564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98.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B03E53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Application or request for certificate to allow enforcement of a judgment in another EU Member State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3DD8E" w14:textId="77777777" w:rsidR="00CF2E6C" w:rsidRPr="00CF2E6C" w:rsidRDefault="00CF2E6C" w:rsidP="00CF2E6C">
            <w:pPr>
              <w:rPr>
                <w:rFonts w:ascii="Arial" w:hAnsi="Arial" w:cs="Arial"/>
                <w:sz w:val="24"/>
                <w:szCs w:val="24"/>
              </w:rPr>
            </w:pPr>
            <w:r w:rsidRPr="00CF2E6C">
              <w:rPr>
                <w:rFonts w:ascii="Arial" w:hAnsi="Arial" w:cs="Arial"/>
                <w:sz w:val="24"/>
                <w:szCs w:val="24"/>
              </w:rPr>
              <w:t>Query amount to be set</w:t>
            </w:r>
          </w:p>
        </w:tc>
      </w:tr>
    </w:tbl>
    <w:p w14:paraId="2CF1F29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6C"/>
    <w:rsid w:val="00003D64"/>
    <w:rsid w:val="001F1D35"/>
    <w:rsid w:val="00221481"/>
    <w:rsid w:val="00456FB4"/>
    <w:rsid w:val="00492DF5"/>
    <w:rsid w:val="004F13AF"/>
    <w:rsid w:val="00914DED"/>
    <w:rsid w:val="00C506D3"/>
    <w:rsid w:val="00CF2E6C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A3EF"/>
  <w15:chartTrackingRefBased/>
  <w15:docId w15:val="{85643493-22BA-4480-BDED-34C39EEC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F2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E6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6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6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6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E6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6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6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E6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6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6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6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2026-02-05T11:21:00Z</dcterms:created>
  <dcterms:modified xsi:type="dcterms:W3CDTF">2026-02-05T11:22:00Z</dcterms:modified>
</cp:coreProperties>
</file>