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30BD" w14:textId="77777777" w:rsidR="002C5022" w:rsidRPr="002C5022" w:rsidRDefault="002C5022" w:rsidP="002C5022">
      <w:pPr>
        <w:rPr>
          <w:rFonts w:ascii="Arial" w:hAnsi="Arial" w:cs="Arial"/>
          <w:sz w:val="24"/>
          <w:szCs w:val="24"/>
        </w:rPr>
      </w:pPr>
      <w:bookmarkStart w:id="0" w:name="_P12"/>
      <w:r w:rsidRPr="002C5022">
        <w:rPr>
          <w:rFonts w:ascii="Arial" w:hAnsi="Arial" w:cs="Arial"/>
          <w:sz w:val="24"/>
          <w:szCs w:val="24"/>
          <w:u w:val="single"/>
        </w:rPr>
        <w:t>No. 12</w:t>
      </w:r>
      <w:bookmarkEnd w:id="0"/>
    </w:p>
    <w:p w14:paraId="6D46AC62" w14:textId="77777777" w:rsidR="002C5022" w:rsidRPr="002C5022" w:rsidRDefault="002C5022" w:rsidP="002C5022">
      <w:pPr>
        <w:rPr>
          <w:rFonts w:ascii="Arial" w:hAnsi="Arial" w:cs="Arial"/>
          <w:sz w:val="24"/>
          <w:szCs w:val="24"/>
        </w:rPr>
      </w:pPr>
      <w:r w:rsidRPr="002C5022">
        <w:rPr>
          <w:rFonts w:ascii="Arial" w:hAnsi="Arial" w:cs="Arial"/>
          <w:sz w:val="24"/>
          <w:szCs w:val="24"/>
        </w:rPr>
        <w:t>O. 77, r. 35(2)</w:t>
      </w:r>
    </w:p>
    <w:p w14:paraId="4B5010D4" w14:textId="77777777" w:rsidR="002C5022" w:rsidRPr="002C5022" w:rsidRDefault="002C5022" w:rsidP="002C5022">
      <w:pPr>
        <w:rPr>
          <w:rFonts w:ascii="Arial" w:hAnsi="Arial" w:cs="Arial"/>
          <w:sz w:val="24"/>
          <w:szCs w:val="24"/>
        </w:rPr>
      </w:pPr>
      <w:r w:rsidRPr="002C5022">
        <w:rPr>
          <w:rFonts w:ascii="Arial" w:hAnsi="Arial" w:cs="Arial"/>
          <w:sz w:val="24"/>
          <w:szCs w:val="24"/>
        </w:rPr>
        <w:t>POWER OF ATTORNEY</w:t>
      </w:r>
    </w:p>
    <w:p w14:paraId="59A27E24" w14:textId="77777777" w:rsidR="002C5022" w:rsidRPr="002C5022" w:rsidRDefault="002C5022" w:rsidP="002C5022">
      <w:pPr>
        <w:rPr>
          <w:rFonts w:ascii="Arial" w:hAnsi="Arial" w:cs="Arial"/>
          <w:sz w:val="24"/>
          <w:szCs w:val="24"/>
        </w:rPr>
      </w:pPr>
      <w:r w:rsidRPr="002C5022">
        <w:rPr>
          <w:rFonts w:ascii="Arial" w:hAnsi="Arial" w:cs="Arial"/>
          <w:sz w:val="24"/>
          <w:szCs w:val="24"/>
        </w:rPr>
        <w:t> </w:t>
      </w:r>
    </w:p>
    <w:p w14:paraId="49CDFED9" w14:textId="77777777" w:rsidR="002C5022" w:rsidRPr="002C5022" w:rsidRDefault="002C5022" w:rsidP="002C5022">
      <w:pPr>
        <w:rPr>
          <w:rFonts w:ascii="Arial" w:hAnsi="Arial" w:cs="Arial"/>
          <w:sz w:val="24"/>
          <w:szCs w:val="24"/>
        </w:rPr>
      </w:pPr>
      <w:r w:rsidRPr="002C5022">
        <w:rPr>
          <w:rFonts w:ascii="Arial" w:hAnsi="Arial" w:cs="Arial"/>
          <w:sz w:val="24"/>
          <w:szCs w:val="24"/>
        </w:rPr>
        <w:t>Know all men by these presents that I, ................... do hereby constitute and appoint .......... of ................ my attorney in my name, and on my behalf to receive of and from the Accountant, The Courts Service, Phoenix St. North, Dublin 7, Ireland, [amend address if necessary] the cheque or draft for the sum of € .... payable to me under an order of the High Court dated ........... in a cause or matter entitled ......... and upon receipt thereof, or any part thereof, to give proper acquittances and discharges from the same, and I hereby ratify, confirm and allow whatsoever my said attorney shall lawfully do or cause to be done in the premises by virtue of this authority.</w:t>
      </w:r>
    </w:p>
    <w:p w14:paraId="7EB6A784" w14:textId="77777777" w:rsidR="002C5022" w:rsidRPr="002C5022" w:rsidRDefault="002C5022" w:rsidP="002C5022">
      <w:pPr>
        <w:rPr>
          <w:rFonts w:ascii="Arial" w:hAnsi="Arial" w:cs="Arial"/>
          <w:sz w:val="24"/>
          <w:szCs w:val="24"/>
        </w:rPr>
      </w:pPr>
      <w:r w:rsidRPr="002C5022">
        <w:rPr>
          <w:rFonts w:ascii="Arial" w:hAnsi="Arial" w:cs="Arial"/>
          <w:sz w:val="24"/>
          <w:szCs w:val="24"/>
        </w:rPr>
        <w:t> </w:t>
      </w:r>
    </w:p>
    <w:p w14:paraId="4045673E" w14:textId="77777777" w:rsidR="002C5022" w:rsidRPr="002C5022" w:rsidRDefault="002C5022" w:rsidP="002C5022">
      <w:pPr>
        <w:rPr>
          <w:rFonts w:ascii="Arial" w:hAnsi="Arial" w:cs="Arial"/>
          <w:sz w:val="24"/>
          <w:szCs w:val="24"/>
        </w:rPr>
      </w:pPr>
      <w:r w:rsidRPr="002C5022">
        <w:rPr>
          <w:rFonts w:ascii="Arial" w:hAnsi="Arial" w:cs="Arial"/>
          <w:sz w:val="24"/>
          <w:szCs w:val="24"/>
        </w:rPr>
        <w:t xml:space="preserve">In witness whereof I have hereunto set my hand* this [to be written in words] ... day of ... two thousand and </w:t>
      </w:r>
      <w:proofErr w:type="gramStart"/>
      <w:r w:rsidRPr="002C5022">
        <w:rPr>
          <w:rFonts w:ascii="Arial" w:hAnsi="Arial" w:cs="Arial"/>
          <w:sz w:val="24"/>
          <w:szCs w:val="24"/>
        </w:rPr>
        <w:t>.....</w:t>
      </w:r>
      <w:proofErr w:type="gramEnd"/>
    </w:p>
    <w:p w14:paraId="41968BC4" w14:textId="77777777" w:rsidR="002C5022" w:rsidRPr="002C5022" w:rsidRDefault="002C5022" w:rsidP="002C5022">
      <w:pPr>
        <w:rPr>
          <w:rFonts w:ascii="Arial" w:hAnsi="Arial" w:cs="Arial"/>
          <w:sz w:val="24"/>
          <w:szCs w:val="24"/>
        </w:rPr>
      </w:pPr>
      <w:r w:rsidRPr="002C5022">
        <w:rPr>
          <w:rFonts w:ascii="Arial" w:hAnsi="Arial" w:cs="Arial"/>
          <w:sz w:val="24"/>
          <w:szCs w:val="24"/>
        </w:rPr>
        <w:t> </w:t>
      </w:r>
    </w:p>
    <w:p w14:paraId="477CBAAA" w14:textId="77777777" w:rsidR="002C5022" w:rsidRPr="002C5022" w:rsidRDefault="002C5022" w:rsidP="002C5022">
      <w:pPr>
        <w:rPr>
          <w:rFonts w:ascii="Arial" w:hAnsi="Arial" w:cs="Arial"/>
          <w:sz w:val="24"/>
          <w:szCs w:val="24"/>
        </w:rPr>
      </w:pPr>
      <w:r w:rsidRPr="002C5022">
        <w:rPr>
          <w:rFonts w:ascii="Arial" w:hAnsi="Arial" w:cs="Arial"/>
          <w:sz w:val="24"/>
          <w:szCs w:val="24"/>
        </w:rPr>
        <w:t>Signed and delivered* by the said [name of grantor in full] in our presence.</w:t>
      </w:r>
    </w:p>
    <w:p w14:paraId="1711EB25" w14:textId="77777777" w:rsidR="002C5022" w:rsidRPr="002C5022" w:rsidRDefault="002C5022" w:rsidP="002C5022">
      <w:pPr>
        <w:rPr>
          <w:rFonts w:ascii="Arial" w:hAnsi="Arial" w:cs="Arial"/>
          <w:sz w:val="24"/>
          <w:szCs w:val="24"/>
        </w:rPr>
      </w:pPr>
      <w:r w:rsidRPr="002C5022">
        <w:rPr>
          <w:rFonts w:ascii="Arial" w:hAnsi="Arial" w:cs="Arial"/>
          <w:sz w:val="24"/>
          <w:szCs w:val="24"/>
        </w:rPr>
        <w:t> </w:t>
      </w:r>
    </w:p>
    <w:p w14:paraId="2576A6B0" w14:textId="77777777" w:rsidR="002C5022" w:rsidRPr="002C5022" w:rsidRDefault="002C5022" w:rsidP="002C5022">
      <w:pPr>
        <w:rPr>
          <w:rFonts w:ascii="Arial" w:hAnsi="Arial" w:cs="Arial"/>
          <w:sz w:val="24"/>
          <w:szCs w:val="24"/>
        </w:rPr>
      </w:pPr>
      <w:r w:rsidRPr="002C5022">
        <w:rPr>
          <w:rFonts w:ascii="Arial" w:hAnsi="Arial" w:cs="Arial"/>
          <w:sz w:val="24"/>
          <w:szCs w:val="24"/>
        </w:rPr>
        <w:t xml:space="preserve">Signature of witness ...............                                                                                      [Grantor's </w:t>
      </w:r>
      <w:proofErr w:type="gramStart"/>
      <w:r w:rsidRPr="002C5022">
        <w:rPr>
          <w:rFonts w:ascii="Arial" w:hAnsi="Arial" w:cs="Arial"/>
          <w:sz w:val="24"/>
          <w:szCs w:val="24"/>
        </w:rPr>
        <w:t>signature]</w:t>
      </w:r>
      <w:bookmarkStart w:id="1" w:name="_PSEAL"/>
      <w:r w:rsidRPr="002C5022">
        <w:rPr>
          <w:rFonts w:ascii="Arial" w:hAnsi="Arial" w:cs="Arial"/>
          <w:sz w:val="24"/>
          <w:szCs w:val="24"/>
          <w:u w:val="single"/>
        </w:rPr>
        <w:t>[</w:t>
      </w:r>
      <w:proofErr w:type="gramEnd"/>
      <w:r w:rsidRPr="002C5022">
        <w:rPr>
          <w:rFonts w:ascii="Arial" w:hAnsi="Arial" w:cs="Arial"/>
          <w:sz w:val="24"/>
          <w:szCs w:val="24"/>
          <w:u w:val="single"/>
        </w:rPr>
        <w:t>Seal]</w:t>
      </w:r>
      <w:bookmarkEnd w:id="1"/>
    </w:p>
    <w:p w14:paraId="53E562E9" w14:textId="77777777" w:rsidR="002C5022" w:rsidRPr="002C5022" w:rsidRDefault="002C5022" w:rsidP="002C5022">
      <w:pPr>
        <w:rPr>
          <w:rFonts w:ascii="Arial" w:hAnsi="Arial" w:cs="Arial"/>
          <w:sz w:val="24"/>
          <w:szCs w:val="24"/>
        </w:rPr>
      </w:pPr>
      <w:r w:rsidRPr="002C5022">
        <w:rPr>
          <w:rFonts w:ascii="Arial" w:hAnsi="Arial" w:cs="Arial"/>
          <w:sz w:val="24"/>
          <w:szCs w:val="24"/>
        </w:rPr>
        <w:t>Address ...........</w:t>
      </w:r>
    </w:p>
    <w:p w14:paraId="22106E98" w14:textId="77777777" w:rsidR="002C5022" w:rsidRPr="002C5022" w:rsidRDefault="002C5022" w:rsidP="002C5022">
      <w:pPr>
        <w:rPr>
          <w:rFonts w:ascii="Arial" w:hAnsi="Arial" w:cs="Arial"/>
          <w:sz w:val="24"/>
          <w:szCs w:val="24"/>
        </w:rPr>
      </w:pPr>
      <w:r w:rsidRPr="002C5022">
        <w:rPr>
          <w:rFonts w:ascii="Arial" w:hAnsi="Arial" w:cs="Arial"/>
          <w:sz w:val="24"/>
          <w:szCs w:val="24"/>
        </w:rPr>
        <w:t>Occupation ............</w:t>
      </w:r>
    </w:p>
    <w:p w14:paraId="6B6F90E9" w14:textId="77777777" w:rsidR="002C5022" w:rsidRPr="002C5022" w:rsidRDefault="002C5022" w:rsidP="002C5022">
      <w:pPr>
        <w:rPr>
          <w:rFonts w:ascii="Arial" w:hAnsi="Arial" w:cs="Arial"/>
          <w:sz w:val="24"/>
          <w:szCs w:val="24"/>
        </w:rPr>
      </w:pPr>
      <w:r w:rsidRPr="002C5022">
        <w:rPr>
          <w:rFonts w:ascii="Arial" w:hAnsi="Arial" w:cs="Arial"/>
          <w:sz w:val="24"/>
          <w:szCs w:val="24"/>
        </w:rPr>
        <w:t> </w:t>
      </w:r>
    </w:p>
    <w:p w14:paraId="321736BA" w14:textId="77777777" w:rsidR="002C5022" w:rsidRPr="002C5022" w:rsidRDefault="002C5022" w:rsidP="002C5022">
      <w:pPr>
        <w:rPr>
          <w:rFonts w:ascii="Arial" w:hAnsi="Arial" w:cs="Arial"/>
          <w:sz w:val="24"/>
          <w:szCs w:val="24"/>
        </w:rPr>
      </w:pPr>
      <w:r w:rsidRPr="002C5022">
        <w:rPr>
          <w:rFonts w:ascii="Arial" w:hAnsi="Arial" w:cs="Arial"/>
          <w:sz w:val="24"/>
          <w:szCs w:val="24"/>
        </w:rPr>
        <w:t>Signature of witness .............</w:t>
      </w:r>
    </w:p>
    <w:p w14:paraId="3F9B4F9E" w14:textId="77777777" w:rsidR="002C5022" w:rsidRPr="002C5022" w:rsidRDefault="002C5022" w:rsidP="002C5022">
      <w:pPr>
        <w:rPr>
          <w:rFonts w:ascii="Arial" w:hAnsi="Arial" w:cs="Arial"/>
          <w:sz w:val="24"/>
          <w:szCs w:val="24"/>
        </w:rPr>
      </w:pPr>
      <w:r w:rsidRPr="002C5022">
        <w:rPr>
          <w:rFonts w:ascii="Arial" w:hAnsi="Arial" w:cs="Arial"/>
          <w:sz w:val="24"/>
          <w:szCs w:val="24"/>
        </w:rPr>
        <w:t>Address .......</w:t>
      </w:r>
    </w:p>
    <w:p w14:paraId="444A3644" w14:textId="77777777" w:rsidR="002C5022" w:rsidRPr="002C5022" w:rsidRDefault="002C5022" w:rsidP="002C5022">
      <w:pPr>
        <w:rPr>
          <w:rFonts w:ascii="Arial" w:hAnsi="Arial" w:cs="Arial"/>
          <w:sz w:val="24"/>
          <w:szCs w:val="24"/>
        </w:rPr>
      </w:pPr>
      <w:r w:rsidRPr="002C5022">
        <w:rPr>
          <w:rFonts w:ascii="Arial" w:hAnsi="Arial" w:cs="Arial"/>
          <w:sz w:val="24"/>
          <w:szCs w:val="24"/>
        </w:rPr>
        <w:t>Occupation ..............</w:t>
      </w:r>
    </w:p>
    <w:p w14:paraId="6E10AEAF" w14:textId="77777777" w:rsidR="002C5022" w:rsidRPr="002C5022" w:rsidRDefault="002C5022" w:rsidP="002C5022">
      <w:pPr>
        <w:rPr>
          <w:rFonts w:ascii="Arial" w:hAnsi="Arial" w:cs="Arial"/>
          <w:sz w:val="24"/>
          <w:szCs w:val="24"/>
        </w:rPr>
      </w:pPr>
      <w:r w:rsidRPr="002C5022">
        <w:rPr>
          <w:rFonts w:ascii="Arial" w:hAnsi="Arial" w:cs="Arial"/>
          <w:sz w:val="24"/>
          <w:szCs w:val="24"/>
        </w:rPr>
        <w:t> </w:t>
      </w:r>
    </w:p>
    <w:p w14:paraId="110A6391" w14:textId="77777777" w:rsidR="002C5022" w:rsidRPr="002C5022" w:rsidRDefault="002C5022" w:rsidP="002C5022">
      <w:pPr>
        <w:rPr>
          <w:rFonts w:ascii="Arial" w:hAnsi="Arial" w:cs="Arial"/>
          <w:sz w:val="24"/>
          <w:szCs w:val="24"/>
        </w:rPr>
      </w:pPr>
      <w:r w:rsidRPr="002C5022">
        <w:rPr>
          <w:rFonts w:ascii="Arial" w:hAnsi="Arial" w:cs="Arial"/>
          <w:sz w:val="24"/>
          <w:szCs w:val="24"/>
        </w:rPr>
        <w:t>Instructions to be strictly observed by grantors and witness respectively.</w:t>
      </w:r>
    </w:p>
    <w:p w14:paraId="569A6C0B" w14:textId="77777777" w:rsidR="002C5022" w:rsidRPr="002C5022" w:rsidRDefault="002C5022" w:rsidP="002C5022">
      <w:pPr>
        <w:rPr>
          <w:rFonts w:ascii="Arial" w:hAnsi="Arial" w:cs="Arial"/>
          <w:sz w:val="24"/>
          <w:szCs w:val="24"/>
        </w:rPr>
      </w:pPr>
      <w:r w:rsidRPr="002C5022">
        <w:rPr>
          <w:rFonts w:ascii="Arial" w:hAnsi="Arial" w:cs="Arial"/>
          <w:sz w:val="24"/>
          <w:szCs w:val="24"/>
        </w:rPr>
        <w:t> </w:t>
      </w:r>
    </w:p>
    <w:p w14:paraId="7D2FCEF0" w14:textId="77777777" w:rsidR="002C5022" w:rsidRPr="002C5022" w:rsidRDefault="002C5022" w:rsidP="002C5022">
      <w:pPr>
        <w:rPr>
          <w:rFonts w:ascii="Arial" w:hAnsi="Arial" w:cs="Arial"/>
          <w:sz w:val="24"/>
          <w:szCs w:val="24"/>
        </w:rPr>
      </w:pPr>
      <w:proofErr w:type="gramStart"/>
      <w:r w:rsidRPr="002C5022">
        <w:rPr>
          <w:rFonts w:ascii="Arial" w:hAnsi="Arial" w:cs="Arial"/>
          <w:sz w:val="24"/>
          <w:szCs w:val="24"/>
        </w:rPr>
        <w:t>Date.-</w:t>
      </w:r>
      <w:proofErr w:type="gramEnd"/>
      <w:r w:rsidRPr="002C5022">
        <w:rPr>
          <w:rFonts w:ascii="Arial" w:hAnsi="Arial" w:cs="Arial"/>
          <w:sz w:val="24"/>
          <w:szCs w:val="24"/>
        </w:rPr>
        <w:t xml:space="preserve"> The date of the power must be inserted in words (and not in figures) at the execution. If executed by more than one </w:t>
      </w:r>
      <w:proofErr w:type="gramStart"/>
      <w:r w:rsidRPr="002C5022">
        <w:rPr>
          <w:rFonts w:ascii="Arial" w:hAnsi="Arial" w:cs="Arial"/>
          <w:sz w:val="24"/>
          <w:szCs w:val="24"/>
        </w:rPr>
        <w:t>person</w:t>
      </w:r>
      <w:proofErr w:type="gramEnd"/>
      <w:r w:rsidRPr="002C5022">
        <w:rPr>
          <w:rFonts w:ascii="Arial" w:hAnsi="Arial" w:cs="Arial"/>
          <w:sz w:val="24"/>
          <w:szCs w:val="24"/>
        </w:rPr>
        <w:t xml:space="preserve"> the power should be dated on the day and at the time when the first signature is attached.</w:t>
      </w:r>
    </w:p>
    <w:p w14:paraId="2E22D170" w14:textId="77777777" w:rsidR="002C5022" w:rsidRPr="002C5022" w:rsidRDefault="002C5022" w:rsidP="002C5022">
      <w:pPr>
        <w:rPr>
          <w:rFonts w:ascii="Arial" w:hAnsi="Arial" w:cs="Arial"/>
          <w:sz w:val="24"/>
          <w:szCs w:val="24"/>
        </w:rPr>
      </w:pPr>
      <w:r w:rsidRPr="002C5022">
        <w:rPr>
          <w:rFonts w:ascii="Arial" w:hAnsi="Arial" w:cs="Arial"/>
          <w:sz w:val="24"/>
          <w:szCs w:val="24"/>
        </w:rPr>
        <w:t> </w:t>
      </w:r>
    </w:p>
    <w:p w14:paraId="08C98018" w14:textId="77777777" w:rsidR="002C5022" w:rsidRPr="002C5022" w:rsidRDefault="002C5022" w:rsidP="002C5022">
      <w:pPr>
        <w:rPr>
          <w:rFonts w:ascii="Arial" w:hAnsi="Arial" w:cs="Arial"/>
          <w:sz w:val="24"/>
          <w:szCs w:val="24"/>
        </w:rPr>
      </w:pPr>
      <w:r w:rsidRPr="002C5022">
        <w:rPr>
          <w:rFonts w:ascii="Arial" w:hAnsi="Arial" w:cs="Arial"/>
          <w:sz w:val="24"/>
          <w:szCs w:val="24"/>
        </w:rPr>
        <w:lastRenderedPageBreak/>
        <w:t>Witnesses:</w:t>
      </w:r>
    </w:p>
    <w:p w14:paraId="3543DA5B" w14:textId="77777777" w:rsidR="002C5022" w:rsidRPr="002C5022" w:rsidRDefault="002C5022" w:rsidP="002C5022">
      <w:pPr>
        <w:rPr>
          <w:rFonts w:ascii="Arial" w:hAnsi="Arial" w:cs="Arial"/>
          <w:sz w:val="24"/>
          <w:szCs w:val="24"/>
        </w:rPr>
      </w:pPr>
      <w:r w:rsidRPr="002C5022">
        <w:rPr>
          <w:rFonts w:ascii="Arial" w:hAnsi="Arial" w:cs="Arial"/>
          <w:sz w:val="24"/>
          <w:szCs w:val="24"/>
        </w:rPr>
        <w:t> </w:t>
      </w:r>
    </w:p>
    <w:p w14:paraId="071CB366" w14:textId="77777777" w:rsidR="002C5022" w:rsidRPr="002C5022" w:rsidRDefault="002C5022" w:rsidP="002C5022">
      <w:pPr>
        <w:rPr>
          <w:rFonts w:ascii="Arial" w:hAnsi="Arial" w:cs="Arial"/>
          <w:sz w:val="24"/>
          <w:szCs w:val="24"/>
        </w:rPr>
      </w:pPr>
      <w:r w:rsidRPr="002C5022">
        <w:rPr>
          <w:rFonts w:ascii="Arial" w:hAnsi="Arial" w:cs="Arial"/>
          <w:sz w:val="24"/>
          <w:szCs w:val="24"/>
        </w:rPr>
        <w:t>1. In all cases, the signature of each person executing the power must be attested by the signature of two credible witnesses, who must add their full address, and their occupations.</w:t>
      </w:r>
    </w:p>
    <w:p w14:paraId="731AF777" w14:textId="77777777" w:rsidR="002C5022" w:rsidRPr="002C5022" w:rsidRDefault="002C5022" w:rsidP="002C5022">
      <w:pPr>
        <w:rPr>
          <w:rFonts w:ascii="Arial" w:hAnsi="Arial" w:cs="Arial"/>
          <w:sz w:val="24"/>
          <w:szCs w:val="24"/>
        </w:rPr>
      </w:pPr>
      <w:r w:rsidRPr="002C5022">
        <w:rPr>
          <w:rFonts w:ascii="Arial" w:hAnsi="Arial" w:cs="Arial"/>
          <w:sz w:val="24"/>
          <w:szCs w:val="24"/>
        </w:rPr>
        <w:t>Notaries public and other officials should affix their official seals.</w:t>
      </w:r>
    </w:p>
    <w:p w14:paraId="6C947EE6" w14:textId="77777777" w:rsidR="002C5022" w:rsidRPr="002C5022" w:rsidRDefault="002C5022" w:rsidP="002C5022">
      <w:pPr>
        <w:rPr>
          <w:rFonts w:ascii="Arial" w:hAnsi="Arial" w:cs="Arial"/>
          <w:sz w:val="24"/>
          <w:szCs w:val="24"/>
        </w:rPr>
      </w:pPr>
      <w:r w:rsidRPr="002C5022">
        <w:rPr>
          <w:rFonts w:ascii="Arial" w:hAnsi="Arial" w:cs="Arial"/>
          <w:sz w:val="24"/>
          <w:szCs w:val="24"/>
        </w:rPr>
        <w:t> </w:t>
      </w:r>
    </w:p>
    <w:p w14:paraId="17D52256" w14:textId="77777777" w:rsidR="002C5022" w:rsidRPr="002C5022" w:rsidRDefault="002C5022" w:rsidP="002C5022">
      <w:pPr>
        <w:rPr>
          <w:rFonts w:ascii="Arial" w:hAnsi="Arial" w:cs="Arial"/>
          <w:sz w:val="24"/>
          <w:szCs w:val="24"/>
        </w:rPr>
      </w:pPr>
      <w:r w:rsidRPr="002C5022">
        <w:rPr>
          <w:rFonts w:ascii="Arial" w:hAnsi="Arial" w:cs="Arial"/>
          <w:sz w:val="24"/>
          <w:szCs w:val="24"/>
        </w:rPr>
        <w:t>2. If the power be executed outside Ireland, its execution should be verified in the manner specified in Order 78 of the Rules of the Superior Courts.</w:t>
      </w:r>
    </w:p>
    <w:p w14:paraId="6692FC8E" w14:textId="77777777" w:rsidR="002C5022" w:rsidRPr="002C5022" w:rsidRDefault="002C5022" w:rsidP="002C5022">
      <w:pPr>
        <w:rPr>
          <w:rFonts w:ascii="Arial" w:hAnsi="Arial" w:cs="Arial"/>
          <w:sz w:val="24"/>
          <w:szCs w:val="24"/>
        </w:rPr>
      </w:pPr>
      <w:r w:rsidRPr="002C5022">
        <w:rPr>
          <w:rFonts w:ascii="Arial" w:hAnsi="Arial" w:cs="Arial"/>
          <w:sz w:val="24"/>
          <w:szCs w:val="24"/>
        </w:rPr>
        <w:t> </w:t>
      </w:r>
    </w:p>
    <w:p w14:paraId="2FEFC015" w14:textId="77777777" w:rsidR="002C5022" w:rsidRPr="002C5022" w:rsidRDefault="002C5022" w:rsidP="002C5022">
      <w:pPr>
        <w:rPr>
          <w:rFonts w:ascii="Arial" w:hAnsi="Arial" w:cs="Arial"/>
          <w:sz w:val="24"/>
          <w:szCs w:val="24"/>
        </w:rPr>
      </w:pPr>
      <w:r w:rsidRPr="002C5022">
        <w:rPr>
          <w:rFonts w:ascii="Arial" w:hAnsi="Arial" w:cs="Arial"/>
          <w:sz w:val="24"/>
          <w:szCs w:val="24"/>
        </w:rPr>
        <w:t xml:space="preserve">3. When clerks or servants are </w:t>
      </w:r>
      <w:proofErr w:type="gramStart"/>
      <w:r w:rsidRPr="002C5022">
        <w:rPr>
          <w:rFonts w:ascii="Arial" w:hAnsi="Arial" w:cs="Arial"/>
          <w:sz w:val="24"/>
          <w:szCs w:val="24"/>
        </w:rPr>
        <w:t>witnesses</w:t>
      </w:r>
      <w:proofErr w:type="gramEnd"/>
      <w:r w:rsidRPr="002C5022">
        <w:rPr>
          <w:rFonts w:ascii="Arial" w:hAnsi="Arial" w:cs="Arial"/>
          <w:sz w:val="24"/>
          <w:szCs w:val="24"/>
        </w:rPr>
        <w:t xml:space="preserve"> they must give the names and addresses of their employers. A husband or wife is not a valid witness to the execution of a power of attorney in which either of them is a grantor or grantee.</w:t>
      </w:r>
    </w:p>
    <w:p w14:paraId="1BA8C012" w14:textId="77777777" w:rsidR="002C5022" w:rsidRPr="002C5022" w:rsidRDefault="002C5022" w:rsidP="002C5022">
      <w:pPr>
        <w:rPr>
          <w:rFonts w:ascii="Arial" w:hAnsi="Arial" w:cs="Arial"/>
          <w:sz w:val="24"/>
          <w:szCs w:val="24"/>
        </w:rPr>
      </w:pPr>
      <w:r w:rsidRPr="002C5022">
        <w:rPr>
          <w:rFonts w:ascii="Arial" w:hAnsi="Arial" w:cs="Arial"/>
          <w:sz w:val="24"/>
          <w:szCs w:val="24"/>
        </w:rPr>
        <w:t> </w:t>
      </w:r>
    </w:p>
    <w:p w14:paraId="33DD2F3B" w14:textId="77777777" w:rsidR="002C5022" w:rsidRPr="002C5022" w:rsidRDefault="002C5022" w:rsidP="002C5022">
      <w:pPr>
        <w:rPr>
          <w:rFonts w:ascii="Arial" w:hAnsi="Arial" w:cs="Arial"/>
          <w:sz w:val="24"/>
          <w:szCs w:val="24"/>
        </w:rPr>
      </w:pPr>
      <w:r w:rsidRPr="002C5022">
        <w:rPr>
          <w:rFonts w:ascii="Arial" w:hAnsi="Arial" w:cs="Arial"/>
          <w:sz w:val="24"/>
          <w:szCs w:val="24"/>
        </w:rPr>
        <w:t>4. When a person unable to write executes a power of attorney by affixing a mark (X) instead of a signature, the witnesses must declare in writing that the power of attorney was first read over and fully explained to, and appeared to be understood by, such person.</w:t>
      </w:r>
    </w:p>
    <w:p w14:paraId="4769C938" w14:textId="77777777" w:rsidR="002C5022" w:rsidRPr="002C5022" w:rsidRDefault="002C5022" w:rsidP="002C5022">
      <w:pPr>
        <w:rPr>
          <w:rFonts w:ascii="Arial" w:hAnsi="Arial" w:cs="Arial"/>
          <w:sz w:val="24"/>
          <w:szCs w:val="24"/>
        </w:rPr>
      </w:pPr>
      <w:r w:rsidRPr="002C5022">
        <w:rPr>
          <w:rFonts w:ascii="Arial" w:hAnsi="Arial" w:cs="Arial"/>
          <w:sz w:val="24"/>
          <w:szCs w:val="24"/>
        </w:rPr>
        <w:t> </w:t>
      </w:r>
    </w:p>
    <w:p w14:paraId="40593A91" w14:textId="77777777" w:rsidR="002C5022" w:rsidRPr="002C5022" w:rsidRDefault="002C5022" w:rsidP="002C5022">
      <w:pPr>
        <w:rPr>
          <w:rFonts w:ascii="Arial" w:hAnsi="Arial" w:cs="Arial"/>
          <w:sz w:val="24"/>
          <w:szCs w:val="24"/>
        </w:rPr>
      </w:pPr>
      <w:r w:rsidRPr="002C5022">
        <w:rPr>
          <w:rFonts w:ascii="Arial" w:hAnsi="Arial" w:cs="Arial"/>
          <w:sz w:val="24"/>
          <w:szCs w:val="24"/>
        </w:rPr>
        <w:t>Alterations, Erasures, &amp;c. - If any addition, alteration, interlineation or erasure be made in a power of attorney, it must be stated in each attestation by the witnesses that such addition, alteration, interlineation, or erasure was made prior to the execution of the power of attorney.</w:t>
      </w:r>
    </w:p>
    <w:p w14:paraId="3A28A29F" w14:textId="77777777" w:rsidR="002C5022" w:rsidRPr="002C5022" w:rsidRDefault="002C5022" w:rsidP="002C5022">
      <w:pPr>
        <w:rPr>
          <w:rFonts w:ascii="Arial" w:hAnsi="Arial" w:cs="Arial"/>
          <w:sz w:val="24"/>
          <w:szCs w:val="24"/>
        </w:rPr>
      </w:pPr>
      <w:r w:rsidRPr="002C5022">
        <w:rPr>
          <w:rFonts w:ascii="Arial" w:hAnsi="Arial" w:cs="Arial"/>
          <w:sz w:val="24"/>
          <w:szCs w:val="24"/>
        </w:rPr>
        <w:t> </w:t>
      </w:r>
    </w:p>
    <w:p w14:paraId="43F36E5A" w14:textId="77777777" w:rsidR="002C5022" w:rsidRPr="002C5022" w:rsidRDefault="002C5022" w:rsidP="002C5022">
      <w:pPr>
        <w:rPr>
          <w:rFonts w:ascii="Arial" w:hAnsi="Arial" w:cs="Arial"/>
          <w:sz w:val="24"/>
          <w:szCs w:val="24"/>
        </w:rPr>
      </w:pPr>
      <w:r w:rsidRPr="002C5022">
        <w:rPr>
          <w:rFonts w:ascii="Arial" w:hAnsi="Arial" w:cs="Arial"/>
          <w:i/>
          <w:iCs/>
          <w:sz w:val="24"/>
          <w:szCs w:val="24"/>
        </w:rPr>
        <w:t>Substituted by </w:t>
      </w:r>
      <w:hyperlink r:id="rId4" w:history="1">
        <w:r w:rsidRPr="002C5022">
          <w:rPr>
            <w:rStyle w:val="Hyperlink"/>
            <w:rFonts w:ascii="Arial" w:hAnsi="Arial" w:cs="Arial"/>
            <w:sz w:val="24"/>
            <w:szCs w:val="24"/>
          </w:rPr>
          <w:t>SI 51 of 2005</w:t>
        </w:r>
      </w:hyperlink>
      <w:r w:rsidRPr="002C5022">
        <w:rPr>
          <w:rFonts w:ascii="Arial" w:hAnsi="Arial" w:cs="Arial"/>
          <w:i/>
          <w:iCs/>
          <w:sz w:val="24"/>
          <w:szCs w:val="24"/>
        </w:rPr>
        <w:t> effective 28 July 2005.</w:t>
      </w:r>
    </w:p>
    <w:p w14:paraId="6CDD3C33" w14:textId="77777777" w:rsidR="002C5022" w:rsidRPr="002C5022" w:rsidRDefault="002C5022" w:rsidP="002C5022">
      <w:pPr>
        <w:rPr>
          <w:rFonts w:ascii="Arial" w:hAnsi="Arial" w:cs="Arial"/>
          <w:sz w:val="24"/>
          <w:szCs w:val="24"/>
        </w:rPr>
      </w:pPr>
      <w:hyperlink r:id="rId5" w:anchor="_PSEAL" w:history="1">
        <w:r w:rsidRPr="002C5022">
          <w:rPr>
            <w:rStyle w:val="Hyperlink"/>
            <w:rFonts w:ascii="Arial" w:hAnsi="Arial" w:cs="Arial"/>
            <w:i/>
            <w:iCs/>
            <w:sz w:val="24"/>
            <w:szCs w:val="24"/>
          </w:rPr>
          <w:t>Note: By virtue of section 15(2), Powers of Attorney Act, 1996, a power of attorney is not required to be under seal.</w:t>
        </w:r>
      </w:hyperlink>
    </w:p>
    <w:p w14:paraId="703596F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22"/>
    <w:rsid w:val="00003D64"/>
    <w:rsid w:val="001F1D35"/>
    <w:rsid w:val="00221481"/>
    <w:rsid w:val="002C5022"/>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8150"/>
  <w15:chartTrackingRefBased/>
  <w15:docId w15:val="{D482AD50-3D85-489F-9B90-2D2460DB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C502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C502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C502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C502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C502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C5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02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C502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C502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C502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C502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C5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022"/>
    <w:rPr>
      <w:rFonts w:eastAsiaTheme="majorEastAsia" w:cstheme="majorBidi"/>
      <w:color w:val="272727" w:themeColor="text1" w:themeTint="D8"/>
    </w:rPr>
  </w:style>
  <w:style w:type="paragraph" w:styleId="Title">
    <w:name w:val="Title"/>
    <w:basedOn w:val="Normal"/>
    <w:next w:val="Normal"/>
    <w:link w:val="TitleChar"/>
    <w:uiPriority w:val="10"/>
    <w:qFormat/>
    <w:rsid w:val="002C5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022"/>
    <w:pPr>
      <w:spacing w:before="160"/>
      <w:jc w:val="center"/>
    </w:pPr>
    <w:rPr>
      <w:i/>
      <w:iCs/>
      <w:color w:val="404040" w:themeColor="text1" w:themeTint="BF"/>
    </w:rPr>
  </w:style>
  <w:style w:type="character" w:customStyle="1" w:styleId="QuoteChar">
    <w:name w:val="Quote Char"/>
    <w:basedOn w:val="DefaultParagraphFont"/>
    <w:link w:val="Quote"/>
    <w:uiPriority w:val="29"/>
    <w:rsid w:val="002C5022"/>
    <w:rPr>
      <w:i/>
      <w:iCs/>
      <w:color w:val="404040" w:themeColor="text1" w:themeTint="BF"/>
    </w:rPr>
  </w:style>
  <w:style w:type="paragraph" w:styleId="ListParagraph">
    <w:name w:val="List Paragraph"/>
    <w:basedOn w:val="Normal"/>
    <w:uiPriority w:val="34"/>
    <w:qFormat/>
    <w:rsid w:val="002C5022"/>
    <w:pPr>
      <w:ind w:left="720"/>
      <w:contextualSpacing/>
    </w:pPr>
  </w:style>
  <w:style w:type="character" w:styleId="IntenseEmphasis">
    <w:name w:val="Intense Emphasis"/>
    <w:basedOn w:val="DefaultParagraphFont"/>
    <w:uiPriority w:val="21"/>
    <w:qFormat/>
    <w:rsid w:val="002C5022"/>
    <w:rPr>
      <w:i/>
      <w:iCs/>
      <w:color w:val="005383" w:themeColor="accent1" w:themeShade="BF"/>
    </w:rPr>
  </w:style>
  <w:style w:type="paragraph" w:styleId="IntenseQuote">
    <w:name w:val="Intense Quote"/>
    <w:basedOn w:val="Normal"/>
    <w:next w:val="Normal"/>
    <w:link w:val="IntenseQuoteChar"/>
    <w:uiPriority w:val="30"/>
    <w:qFormat/>
    <w:rsid w:val="002C502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C5022"/>
    <w:rPr>
      <w:i/>
      <w:iCs/>
      <w:color w:val="005383" w:themeColor="accent1" w:themeShade="BF"/>
    </w:rPr>
  </w:style>
  <w:style w:type="character" w:styleId="IntenseReference">
    <w:name w:val="Intense Reference"/>
    <w:basedOn w:val="DefaultParagraphFont"/>
    <w:uiPriority w:val="32"/>
    <w:qFormat/>
    <w:rsid w:val="002C5022"/>
    <w:rPr>
      <w:b/>
      <w:bCs/>
      <w:smallCaps/>
      <w:color w:val="005383" w:themeColor="accent1" w:themeShade="BF"/>
      <w:spacing w:val="5"/>
    </w:rPr>
  </w:style>
  <w:style w:type="character" w:styleId="Hyperlink">
    <w:name w:val="Hyperlink"/>
    <w:basedOn w:val="DefaultParagraphFont"/>
    <w:uiPriority w:val="99"/>
    <w:unhideWhenUsed/>
    <w:rsid w:val="002C5022"/>
    <w:rPr>
      <w:color w:val="003657" w:themeColor="hyperlink"/>
      <w:u w:val="single"/>
    </w:rPr>
  </w:style>
  <w:style w:type="character" w:styleId="UnresolvedMention">
    <w:name w:val="Unresolved Mention"/>
    <w:basedOn w:val="DefaultParagraphFont"/>
    <w:uiPriority w:val="99"/>
    <w:semiHidden/>
    <w:unhideWhenUsed/>
    <w:rsid w:val="002C5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18068">
      <w:bodyDiv w:val="1"/>
      <w:marLeft w:val="0"/>
      <w:marRight w:val="0"/>
      <w:marTop w:val="0"/>
      <w:marBottom w:val="0"/>
      <w:divBdr>
        <w:top w:val="none" w:sz="0" w:space="0" w:color="auto"/>
        <w:left w:val="none" w:sz="0" w:space="0" w:color="auto"/>
        <w:bottom w:val="none" w:sz="0" w:space="0" w:color="auto"/>
        <w:right w:val="none" w:sz="0" w:space="0" w:color="auto"/>
      </w:divBdr>
    </w:div>
    <w:div w:id="137673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2.courts.ie/content/funds-court" TargetMode="External"/><Relationship Id="rId4" Type="http://schemas.openxmlformats.org/officeDocument/2006/relationships/hyperlink" Target="http://www.irishstatutebook.ie/eli/2005/si/5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2026-01-29T14:31:00Z</dcterms:created>
  <dcterms:modified xsi:type="dcterms:W3CDTF">2026-01-29T14:32:00Z</dcterms:modified>
</cp:coreProperties>
</file>