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AA87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bookmarkStart w:id="0" w:name="#Form13"/>
      <w:r w:rsidRPr="0083709D">
        <w:rPr>
          <w:rFonts w:ascii="Arial" w:hAnsi="Arial" w:cs="Arial"/>
          <w:sz w:val="24"/>
          <w:szCs w:val="24"/>
          <w:u w:val="single"/>
        </w:rPr>
        <w:t>No. 13.</w:t>
      </w:r>
      <w:bookmarkEnd w:id="0"/>
    </w:p>
    <w:p w14:paraId="4228BFA8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NOTICE PURSUANT TO ORDER 33, RULE 5.</w:t>
      </w:r>
    </w:p>
    <w:p w14:paraId="304D55DE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_______</w:t>
      </w:r>
    </w:p>
    <w:p w14:paraId="21E3E437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 xml:space="preserve">[Title of </w:t>
      </w:r>
      <w:proofErr w:type="gramStart"/>
      <w:r w:rsidRPr="0083709D">
        <w:rPr>
          <w:rFonts w:ascii="Arial" w:hAnsi="Arial" w:cs="Arial"/>
          <w:sz w:val="24"/>
          <w:szCs w:val="24"/>
        </w:rPr>
        <w:t>suit ]</w:t>
      </w:r>
      <w:proofErr w:type="gramEnd"/>
      <w:r w:rsidRPr="0083709D">
        <w:rPr>
          <w:rFonts w:ascii="Arial" w:hAnsi="Arial" w:cs="Arial"/>
          <w:sz w:val="24"/>
          <w:szCs w:val="24"/>
        </w:rPr>
        <w:t>.</w:t>
      </w:r>
    </w:p>
    <w:p w14:paraId="3EB6DF28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 xml:space="preserve">Take Notice that the plaintiff seeks to charge the defendant with the several sums of money set out in Part I of the schedule hereto beyond what the defendant has in his account marked "...." verified by the affidavit of the defendant filed the ....... day of ....... 20 </w:t>
      </w:r>
      <w:proofErr w:type="gramStart"/>
      <w:r w:rsidRPr="0083709D">
        <w:rPr>
          <w:rFonts w:ascii="Arial" w:hAnsi="Arial" w:cs="Arial"/>
          <w:sz w:val="24"/>
          <w:szCs w:val="24"/>
        </w:rPr>
        <w:t>....... ,</w:t>
      </w:r>
      <w:proofErr w:type="gramEnd"/>
      <w:r w:rsidRPr="0083709D">
        <w:rPr>
          <w:rFonts w:ascii="Arial" w:hAnsi="Arial" w:cs="Arial"/>
          <w:sz w:val="24"/>
          <w:szCs w:val="24"/>
        </w:rPr>
        <w:t xml:space="preserve"> admitted to have been received by him;</w:t>
      </w:r>
    </w:p>
    <w:p w14:paraId="089BDED2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And further Take Notice that the plaintiff objects to the allowance of the items of disbursement in the defendant's said account set out in Part II of the schedule hereto.</w:t>
      </w:r>
    </w:p>
    <w:p w14:paraId="5EBFD73C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Dated</w:t>
      </w:r>
    </w:p>
    <w:p w14:paraId="00B0F470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(Signed)</w:t>
      </w:r>
    </w:p>
    <w:p w14:paraId="1F9E25C9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Solicitor for the plaintiff.</w:t>
      </w:r>
    </w:p>
    <w:p w14:paraId="111C533C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To</w:t>
      </w:r>
    </w:p>
    <w:p w14:paraId="06B1E128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Solicitor for the defendant.</w:t>
      </w:r>
    </w:p>
    <w:p w14:paraId="711767C6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i/>
          <w:iCs/>
          <w:sz w:val="24"/>
          <w:szCs w:val="24"/>
        </w:rPr>
        <w:t>The schedule before referred to</w:t>
      </w:r>
      <w:r w:rsidRPr="0083709D">
        <w:rPr>
          <w:rFonts w:ascii="Arial" w:hAnsi="Arial" w:cs="Arial"/>
          <w:sz w:val="24"/>
          <w:szCs w:val="24"/>
        </w:rPr>
        <w:t>.</w:t>
      </w:r>
    </w:p>
    <w:p w14:paraId="29F50DE1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PART I.</w:t>
      </w:r>
    </w:p>
    <w:p w14:paraId="39224509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€ .... proceeds of sale of 5 sheep sold on the ... day of</w:t>
      </w:r>
      <w:proofErr w:type="gramStart"/>
      <w:r w:rsidRPr="0083709D">
        <w:rPr>
          <w:rFonts w:ascii="Arial" w:hAnsi="Arial" w:cs="Arial"/>
          <w:sz w:val="24"/>
          <w:szCs w:val="24"/>
        </w:rPr>
        <w:t>.....</w:t>
      </w:r>
      <w:proofErr w:type="gramEnd"/>
      <w:r w:rsidRPr="0083709D">
        <w:rPr>
          <w:rFonts w:ascii="Arial" w:hAnsi="Arial" w:cs="Arial"/>
          <w:sz w:val="24"/>
          <w:szCs w:val="24"/>
        </w:rPr>
        <w:t xml:space="preserve"> in addition to the amount debited at item </w:t>
      </w:r>
      <w:proofErr w:type="gramStart"/>
      <w:r w:rsidRPr="0083709D">
        <w:rPr>
          <w:rFonts w:ascii="Arial" w:hAnsi="Arial" w:cs="Arial"/>
          <w:sz w:val="24"/>
          <w:szCs w:val="24"/>
        </w:rPr>
        <w:t>.....</w:t>
      </w:r>
      <w:proofErr w:type="gramEnd"/>
    </w:p>
    <w:p w14:paraId="72BF2B01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€ .... dividend for the year ended the .... day of ... on ....</w:t>
      </w:r>
    </w:p>
    <w:p w14:paraId="2AE1C32B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€ .... War Loan Stock and not debited in the said Account.</w:t>
      </w:r>
    </w:p>
    <w:p w14:paraId="32092190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PART II.</w:t>
      </w:r>
    </w:p>
    <w:p w14:paraId="23595C18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 </w:t>
      </w:r>
    </w:p>
    <w:p w14:paraId="362EC2D6" w14:textId="77777777" w:rsidR="0083709D" w:rsidRPr="0083709D" w:rsidRDefault="0083709D" w:rsidP="0083709D">
      <w:pPr>
        <w:rPr>
          <w:rFonts w:ascii="Arial" w:hAnsi="Arial" w:cs="Arial"/>
          <w:sz w:val="24"/>
          <w:szCs w:val="24"/>
        </w:rPr>
      </w:pPr>
      <w:r w:rsidRPr="0083709D">
        <w:rPr>
          <w:rFonts w:ascii="Arial" w:hAnsi="Arial" w:cs="Arial"/>
          <w:sz w:val="24"/>
          <w:szCs w:val="24"/>
        </w:rPr>
        <w:t>Items numbered ....... to ....... inclusive and € ....... part of item numbered ....... the estate of the deceased not being liable for same or any part thereof.</w:t>
      </w:r>
    </w:p>
    <w:p w14:paraId="18854F5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9D"/>
    <w:rsid w:val="00003D64"/>
    <w:rsid w:val="001F1D35"/>
    <w:rsid w:val="00221481"/>
    <w:rsid w:val="003625E7"/>
    <w:rsid w:val="00492DF5"/>
    <w:rsid w:val="004F13AF"/>
    <w:rsid w:val="0083709D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6B60"/>
  <w15:chartTrackingRefBased/>
  <w15:docId w15:val="{4D90D866-5C2A-4380-93D4-C7A7658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37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09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09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09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09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09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09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09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09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09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09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09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2026-01-23T12:27:00Z</dcterms:created>
  <dcterms:modified xsi:type="dcterms:W3CDTF">2026-01-23T12:28:00Z</dcterms:modified>
</cp:coreProperties>
</file>