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E632" w14:textId="77777777" w:rsidR="00CD1F66" w:rsidRPr="00CD1F66" w:rsidRDefault="00CD1F66" w:rsidP="00CD1F66">
      <w:pPr>
        <w:rPr>
          <w:rFonts w:ascii="Arial" w:hAnsi="Arial" w:cs="Arial"/>
          <w:sz w:val="24"/>
          <w:szCs w:val="24"/>
        </w:rPr>
      </w:pPr>
      <w:bookmarkStart w:id="0" w:name="_K16"/>
      <w:r w:rsidRPr="00CD1F66">
        <w:rPr>
          <w:rFonts w:ascii="Arial" w:hAnsi="Arial" w:cs="Arial"/>
          <w:sz w:val="24"/>
          <w:szCs w:val="24"/>
          <w:u w:val="single"/>
        </w:rPr>
        <w:t>No. 16.</w:t>
      </w:r>
      <w:bookmarkEnd w:id="0"/>
    </w:p>
    <w:p w14:paraId="4E35D0A6" w14:textId="77777777" w:rsidR="00CD1F66" w:rsidRPr="00CD1F66" w:rsidRDefault="00CD1F66" w:rsidP="00CD1F66">
      <w:pPr>
        <w:rPr>
          <w:rFonts w:ascii="Arial" w:hAnsi="Arial" w:cs="Arial"/>
          <w:sz w:val="24"/>
          <w:szCs w:val="24"/>
        </w:rPr>
      </w:pPr>
      <w:r w:rsidRPr="00CD1F66">
        <w:rPr>
          <w:rFonts w:ascii="Arial" w:hAnsi="Arial" w:cs="Arial"/>
          <w:sz w:val="24"/>
          <w:szCs w:val="24"/>
        </w:rPr>
        <w:t>O. 67, r. 68</w:t>
      </w:r>
    </w:p>
    <w:p w14:paraId="01924AE6" w14:textId="77777777" w:rsidR="00CD1F66" w:rsidRPr="00CD1F66" w:rsidRDefault="00CD1F66" w:rsidP="00CD1F66">
      <w:pPr>
        <w:rPr>
          <w:rFonts w:ascii="Arial" w:hAnsi="Arial" w:cs="Arial"/>
          <w:sz w:val="24"/>
          <w:szCs w:val="24"/>
        </w:rPr>
      </w:pPr>
      <w:r w:rsidRPr="00CD1F66">
        <w:rPr>
          <w:rFonts w:ascii="Arial" w:hAnsi="Arial" w:cs="Arial"/>
          <w:sz w:val="24"/>
          <w:szCs w:val="24"/>
        </w:rPr>
        <w:t> </w:t>
      </w:r>
    </w:p>
    <w:p w14:paraId="644FFDD1" w14:textId="77777777" w:rsidR="00CD1F66" w:rsidRPr="00CD1F66" w:rsidRDefault="00CD1F66" w:rsidP="00CD1F66">
      <w:pPr>
        <w:rPr>
          <w:rFonts w:ascii="Arial" w:hAnsi="Arial" w:cs="Arial"/>
          <w:sz w:val="24"/>
          <w:szCs w:val="24"/>
        </w:rPr>
      </w:pPr>
      <w:r w:rsidRPr="00CD1F66">
        <w:rPr>
          <w:rFonts w:ascii="Arial" w:hAnsi="Arial" w:cs="Arial"/>
          <w:sz w:val="24"/>
          <w:szCs w:val="24"/>
        </w:rPr>
        <w:t> </w:t>
      </w:r>
    </w:p>
    <w:p w14:paraId="6BC937D4" w14:textId="77777777" w:rsidR="00CD1F66" w:rsidRPr="00CD1F66" w:rsidRDefault="00CD1F66" w:rsidP="00CD1F66">
      <w:pPr>
        <w:rPr>
          <w:rFonts w:ascii="Arial" w:hAnsi="Arial" w:cs="Arial"/>
          <w:sz w:val="24"/>
          <w:szCs w:val="24"/>
        </w:rPr>
      </w:pPr>
      <w:r w:rsidRPr="00CD1F66">
        <w:rPr>
          <w:rFonts w:ascii="Arial" w:hAnsi="Arial" w:cs="Arial"/>
          <w:sz w:val="24"/>
          <w:szCs w:val="24"/>
        </w:rPr>
        <w:t>RETURN TO BE MADE BY COMMITTEE OF THE ESTATE</w:t>
      </w:r>
    </w:p>
    <w:p w14:paraId="216FC3D1" w14:textId="77777777" w:rsidR="00CD1F66" w:rsidRPr="00CD1F66" w:rsidRDefault="00CD1F66" w:rsidP="00CD1F66">
      <w:pPr>
        <w:rPr>
          <w:rFonts w:ascii="Arial" w:hAnsi="Arial" w:cs="Arial"/>
          <w:sz w:val="24"/>
          <w:szCs w:val="24"/>
        </w:rPr>
      </w:pPr>
      <w:r w:rsidRPr="00CD1F66">
        <w:rPr>
          <w:rFonts w:ascii="Arial" w:hAnsi="Arial" w:cs="Arial"/>
          <w:sz w:val="24"/>
          <w:szCs w:val="24"/>
        </w:rPr>
        <w:t> </w:t>
      </w:r>
    </w:p>
    <w:p w14:paraId="57B7EFE2" w14:textId="77777777" w:rsidR="00CD1F66" w:rsidRPr="00CD1F66" w:rsidRDefault="00CD1F66" w:rsidP="00CD1F66">
      <w:pPr>
        <w:rPr>
          <w:rFonts w:ascii="Arial" w:hAnsi="Arial" w:cs="Arial"/>
          <w:sz w:val="24"/>
          <w:szCs w:val="24"/>
        </w:rPr>
      </w:pPr>
      <w:r w:rsidRPr="00CD1F66">
        <w:rPr>
          <w:rFonts w:ascii="Arial" w:hAnsi="Arial" w:cs="Arial"/>
          <w:sz w:val="24"/>
          <w:szCs w:val="24"/>
        </w:rPr>
        <w:t>_______</w:t>
      </w:r>
    </w:p>
    <w:p w14:paraId="467A8B77" w14:textId="77777777" w:rsidR="00CD1F66" w:rsidRPr="00CD1F66" w:rsidRDefault="00CD1F66" w:rsidP="00CD1F66">
      <w:pPr>
        <w:rPr>
          <w:rFonts w:ascii="Arial" w:hAnsi="Arial" w:cs="Arial"/>
          <w:sz w:val="24"/>
          <w:szCs w:val="24"/>
        </w:rPr>
      </w:pPr>
      <w:r w:rsidRPr="00CD1F66">
        <w:rPr>
          <w:rFonts w:ascii="Arial" w:hAnsi="Arial" w:cs="Arial"/>
          <w:sz w:val="24"/>
          <w:szCs w:val="24"/>
        </w:rPr>
        <w:t> </w:t>
      </w:r>
    </w:p>
    <w:p w14:paraId="66453051" w14:textId="77777777" w:rsidR="00CD1F66" w:rsidRPr="00CD1F66" w:rsidRDefault="00CD1F66" w:rsidP="00CD1F66">
      <w:pPr>
        <w:rPr>
          <w:rFonts w:ascii="Arial" w:hAnsi="Arial" w:cs="Arial"/>
          <w:sz w:val="24"/>
          <w:szCs w:val="24"/>
        </w:rPr>
      </w:pPr>
      <w:r w:rsidRPr="00CD1F66">
        <w:rPr>
          <w:rFonts w:ascii="Arial" w:hAnsi="Arial" w:cs="Arial"/>
          <w:sz w:val="24"/>
          <w:szCs w:val="24"/>
        </w:rPr>
        <w:t>In the matter of A.B., a ward of Court.</w:t>
      </w:r>
    </w:p>
    <w:p w14:paraId="075B7656" w14:textId="77777777" w:rsidR="00CD1F66" w:rsidRPr="00CD1F66" w:rsidRDefault="00CD1F66" w:rsidP="00CD1F66">
      <w:pPr>
        <w:rPr>
          <w:rFonts w:ascii="Arial" w:hAnsi="Arial" w:cs="Arial"/>
          <w:sz w:val="24"/>
          <w:szCs w:val="24"/>
        </w:rPr>
      </w:pPr>
      <w:r w:rsidRPr="00CD1F66">
        <w:rPr>
          <w:rFonts w:ascii="Arial" w:hAnsi="Arial" w:cs="Arial"/>
          <w:sz w:val="24"/>
          <w:szCs w:val="24"/>
        </w:rPr>
        <w:t>The committee [</w:t>
      </w:r>
      <w:r w:rsidRPr="00CD1F66">
        <w:rPr>
          <w:rFonts w:ascii="Arial" w:hAnsi="Arial" w:cs="Arial"/>
          <w:i/>
          <w:iCs/>
          <w:sz w:val="24"/>
          <w:szCs w:val="24"/>
        </w:rPr>
        <w:t>or </w:t>
      </w:r>
      <w:r w:rsidRPr="00CD1F66">
        <w:rPr>
          <w:rFonts w:ascii="Arial" w:hAnsi="Arial" w:cs="Arial"/>
          <w:sz w:val="24"/>
          <w:szCs w:val="24"/>
        </w:rPr>
        <w:t>receiver] of the estate of the ward is required to answer the following questions:</w:t>
      </w:r>
    </w:p>
    <w:p w14:paraId="5AD76BBA" w14:textId="77777777" w:rsidR="00CD1F66" w:rsidRPr="00CD1F66" w:rsidRDefault="00CD1F66" w:rsidP="00CD1F66">
      <w:pPr>
        <w:rPr>
          <w:rFonts w:ascii="Arial" w:hAnsi="Arial" w:cs="Arial"/>
          <w:sz w:val="24"/>
          <w:szCs w:val="24"/>
        </w:rPr>
      </w:pPr>
      <w:r w:rsidRPr="00CD1F66">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5"/>
        <w:gridCol w:w="1480"/>
        <w:gridCol w:w="1485"/>
        <w:gridCol w:w="1530"/>
      </w:tblGrid>
      <w:tr w:rsidR="00CD1F66" w:rsidRPr="00CD1F66" w14:paraId="3774AADD"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4C980A" w14:textId="77777777" w:rsidR="00CD1F66" w:rsidRPr="00CD1F66" w:rsidRDefault="00CD1F66" w:rsidP="00CD1F66">
            <w:pPr>
              <w:rPr>
                <w:rFonts w:ascii="Arial" w:hAnsi="Arial" w:cs="Arial"/>
                <w:sz w:val="24"/>
                <w:szCs w:val="24"/>
              </w:rPr>
            </w:pPr>
            <w:r w:rsidRPr="00CD1F66">
              <w:rPr>
                <w:rFonts w:ascii="Arial" w:hAnsi="Arial" w:cs="Arial"/>
                <w:sz w:val="24"/>
                <w:szCs w:val="24"/>
              </w:rPr>
              <w:t>Questions.</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716677" w14:textId="77777777" w:rsidR="00CD1F66" w:rsidRPr="00CD1F66" w:rsidRDefault="00CD1F66" w:rsidP="00CD1F66">
            <w:pPr>
              <w:rPr>
                <w:rFonts w:ascii="Arial" w:hAnsi="Arial" w:cs="Arial"/>
                <w:sz w:val="24"/>
                <w:szCs w:val="24"/>
              </w:rPr>
            </w:pPr>
            <w:r w:rsidRPr="00CD1F66">
              <w:rPr>
                <w:rFonts w:ascii="Arial" w:hAnsi="Arial" w:cs="Arial"/>
                <w:sz w:val="24"/>
                <w:szCs w:val="24"/>
              </w:rPr>
              <w:t>Answers.</w:t>
            </w:r>
          </w:p>
        </w:tc>
      </w:tr>
      <w:tr w:rsidR="00CD1F66" w:rsidRPr="00CD1F66" w14:paraId="2B90DBAE"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CBACA4" w14:textId="77777777" w:rsidR="00CD1F66" w:rsidRPr="00CD1F66" w:rsidRDefault="00CD1F66" w:rsidP="00CD1F66">
            <w:pPr>
              <w:rPr>
                <w:rFonts w:ascii="Arial" w:hAnsi="Arial" w:cs="Arial"/>
                <w:sz w:val="24"/>
                <w:szCs w:val="24"/>
              </w:rPr>
            </w:pPr>
            <w:r w:rsidRPr="00CD1F66">
              <w:rPr>
                <w:rFonts w:ascii="Arial" w:hAnsi="Arial" w:cs="Arial"/>
                <w:sz w:val="24"/>
                <w:szCs w:val="24"/>
              </w:rPr>
              <w:t>1. Is all the ward's property under the care of the receiver or committee acting as receiver in this case, and included in the accounts which are passed in the Court?</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AAC693"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2D7FB98C"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4879BA" w14:textId="77777777" w:rsidR="00CD1F66" w:rsidRPr="00CD1F66" w:rsidRDefault="00CD1F66" w:rsidP="00CD1F66">
            <w:pPr>
              <w:rPr>
                <w:rFonts w:ascii="Arial" w:hAnsi="Arial" w:cs="Arial"/>
                <w:sz w:val="24"/>
                <w:szCs w:val="24"/>
              </w:rPr>
            </w:pPr>
            <w:r w:rsidRPr="00CD1F66">
              <w:rPr>
                <w:rFonts w:ascii="Arial" w:hAnsi="Arial" w:cs="Arial"/>
                <w:sz w:val="24"/>
                <w:szCs w:val="24"/>
              </w:rPr>
              <w:t>Or invested under the orders of the Court? If not, give full particulars of any property requiring to be protected.</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72B467"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7B508F24"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FDF971" w14:textId="77777777" w:rsidR="00CD1F66" w:rsidRPr="00CD1F66" w:rsidRDefault="00CD1F66" w:rsidP="00CD1F66">
            <w:pPr>
              <w:rPr>
                <w:rFonts w:ascii="Arial" w:hAnsi="Arial" w:cs="Arial"/>
                <w:sz w:val="24"/>
                <w:szCs w:val="24"/>
              </w:rPr>
            </w:pPr>
            <w:r w:rsidRPr="00CD1F66">
              <w:rPr>
                <w:rFonts w:ascii="Arial" w:hAnsi="Arial" w:cs="Arial"/>
                <w:sz w:val="24"/>
                <w:szCs w:val="24"/>
              </w:rPr>
              <w:t xml:space="preserve">2. What was the estimated value on the </w:t>
            </w:r>
            <w:proofErr w:type="gramStart"/>
            <w:r w:rsidRPr="00CD1F66">
              <w:rPr>
                <w:rFonts w:ascii="Arial" w:hAnsi="Arial" w:cs="Arial"/>
                <w:sz w:val="24"/>
                <w:szCs w:val="24"/>
              </w:rPr>
              <w:t>31st</w:t>
            </w:r>
            <w:proofErr w:type="gramEnd"/>
            <w:r w:rsidRPr="00CD1F66">
              <w:rPr>
                <w:rFonts w:ascii="Arial" w:hAnsi="Arial" w:cs="Arial"/>
                <w:sz w:val="24"/>
                <w:szCs w:val="24"/>
              </w:rPr>
              <w:t xml:space="preserve"> December last of all the property to which the ward is entitled absolutely?</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5725C4"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4EA88CE4"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904818" w14:textId="77777777" w:rsidR="00CD1F66" w:rsidRPr="00CD1F66" w:rsidRDefault="00CD1F66" w:rsidP="00CD1F66">
            <w:pPr>
              <w:rPr>
                <w:rFonts w:ascii="Arial" w:hAnsi="Arial" w:cs="Arial"/>
                <w:sz w:val="24"/>
                <w:szCs w:val="24"/>
              </w:rPr>
            </w:pPr>
            <w:r w:rsidRPr="00CD1F66">
              <w:rPr>
                <w:rFonts w:ascii="Arial" w:hAnsi="Arial" w:cs="Arial"/>
                <w:sz w:val="24"/>
                <w:szCs w:val="24"/>
              </w:rPr>
              <w:t>3. What is the amount of all the charges against such property?</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2AAFD7"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491AF33D" w14:textId="77777777" w:rsidTr="00CD1F66">
        <w:trPr>
          <w:jc w:val="center"/>
        </w:trPr>
        <w:tc>
          <w:tcPr>
            <w:tcW w:w="456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31F31A" w14:textId="77777777" w:rsidR="00CD1F66" w:rsidRPr="00CD1F66" w:rsidRDefault="00CD1F66" w:rsidP="00CD1F66">
            <w:pPr>
              <w:rPr>
                <w:rFonts w:ascii="Arial" w:hAnsi="Arial" w:cs="Arial"/>
                <w:sz w:val="24"/>
                <w:szCs w:val="24"/>
              </w:rPr>
            </w:pPr>
            <w:r w:rsidRPr="00CD1F66">
              <w:rPr>
                <w:rFonts w:ascii="Arial" w:hAnsi="Arial" w:cs="Arial"/>
                <w:sz w:val="24"/>
                <w:szCs w:val="24"/>
              </w:rPr>
              <w:t>4. What is the gross annual income of the ward's property?</w:t>
            </w:r>
            <w:r w:rsidRPr="00CD1F66">
              <w:rPr>
                <w:rFonts w:ascii="Arial" w:hAnsi="Arial" w:cs="Arial"/>
                <w:sz w:val="24"/>
                <w:szCs w:val="24"/>
              </w:rPr>
              <w:br/>
              <w:t> </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47F1FB" w14:textId="77777777" w:rsidR="00CD1F66" w:rsidRPr="00CD1F66" w:rsidRDefault="00CD1F66" w:rsidP="00CD1F66">
            <w:pPr>
              <w:rPr>
                <w:rFonts w:ascii="Arial" w:hAnsi="Arial" w:cs="Arial"/>
                <w:sz w:val="24"/>
                <w:szCs w:val="24"/>
              </w:rPr>
            </w:pPr>
            <w:r w:rsidRPr="00CD1F66">
              <w:rPr>
                <w:rFonts w:ascii="Arial" w:hAnsi="Arial" w:cs="Arial"/>
                <w:sz w:val="24"/>
                <w:szCs w:val="24"/>
              </w:rPr>
              <w:t>€                                                        </w:t>
            </w:r>
          </w:p>
        </w:tc>
      </w:tr>
      <w:tr w:rsidR="00CD1F66" w:rsidRPr="00CD1F66" w14:paraId="1504D24D"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F248D2"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E07C13" w14:textId="77777777" w:rsidR="00CD1F66" w:rsidRPr="00CD1F66" w:rsidRDefault="00CD1F66" w:rsidP="00CD1F66">
            <w:pPr>
              <w:rPr>
                <w:rFonts w:ascii="Arial" w:hAnsi="Arial" w:cs="Arial"/>
                <w:sz w:val="24"/>
                <w:szCs w:val="24"/>
              </w:rPr>
            </w:pPr>
            <w:r w:rsidRPr="00CD1F66">
              <w:rPr>
                <w:rFonts w:ascii="Arial" w:hAnsi="Arial" w:cs="Arial"/>
                <w:sz w:val="24"/>
                <w:szCs w:val="24"/>
              </w:rPr>
              <w:t>(a) From dividends on Government stock standing to credit of this matter ...</w:t>
            </w:r>
          </w:p>
        </w:tc>
      </w:tr>
      <w:tr w:rsidR="00CD1F66" w:rsidRPr="00CD1F66" w14:paraId="6FB12A61"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048EF0"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EC8B84" w14:textId="77777777" w:rsidR="00CD1F66" w:rsidRPr="00CD1F66" w:rsidRDefault="00CD1F66" w:rsidP="00CD1F66">
            <w:pPr>
              <w:rPr>
                <w:rFonts w:ascii="Arial" w:hAnsi="Arial" w:cs="Arial"/>
                <w:sz w:val="24"/>
                <w:szCs w:val="24"/>
              </w:rPr>
            </w:pPr>
            <w:r w:rsidRPr="00CD1F66">
              <w:rPr>
                <w:rFonts w:ascii="Arial" w:hAnsi="Arial" w:cs="Arial"/>
                <w:sz w:val="24"/>
                <w:szCs w:val="24"/>
              </w:rPr>
              <w:t>(b) From other property                                 _____</w:t>
            </w:r>
          </w:p>
        </w:tc>
      </w:tr>
      <w:tr w:rsidR="00CD1F66" w:rsidRPr="00CD1F66" w14:paraId="17C05157"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B3CCDC"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C71D6A" w14:textId="77777777" w:rsidR="00CD1F66" w:rsidRPr="00CD1F66" w:rsidRDefault="00CD1F66" w:rsidP="00CD1F66">
            <w:pPr>
              <w:rPr>
                <w:rFonts w:ascii="Arial" w:hAnsi="Arial" w:cs="Arial"/>
                <w:sz w:val="24"/>
                <w:szCs w:val="24"/>
              </w:rPr>
            </w:pPr>
            <w:r w:rsidRPr="00CD1F66">
              <w:rPr>
                <w:rFonts w:ascii="Arial" w:hAnsi="Arial" w:cs="Arial"/>
                <w:sz w:val="24"/>
                <w:szCs w:val="24"/>
              </w:rPr>
              <w:t>Total gross income                                        € _____</w:t>
            </w:r>
          </w:p>
        </w:tc>
      </w:tr>
      <w:tr w:rsidR="00CD1F66" w:rsidRPr="00CD1F66" w14:paraId="67293EC7" w14:textId="77777777" w:rsidTr="00CD1F66">
        <w:trPr>
          <w:jc w:val="center"/>
        </w:trPr>
        <w:tc>
          <w:tcPr>
            <w:tcW w:w="456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FD2450" w14:textId="77777777" w:rsidR="00CD1F66" w:rsidRPr="00CD1F66" w:rsidRDefault="00CD1F66" w:rsidP="00CD1F66">
            <w:pPr>
              <w:rPr>
                <w:rFonts w:ascii="Arial" w:hAnsi="Arial" w:cs="Arial"/>
                <w:sz w:val="24"/>
                <w:szCs w:val="24"/>
              </w:rPr>
            </w:pPr>
            <w:r w:rsidRPr="00CD1F66">
              <w:rPr>
                <w:rFonts w:ascii="Arial" w:hAnsi="Arial" w:cs="Arial"/>
                <w:sz w:val="24"/>
                <w:szCs w:val="24"/>
              </w:rPr>
              <w:t xml:space="preserve">5. </w:t>
            </w:r>
            <w:proofErr w:type="gramStart"/>
            <w:r w:rsidRPr="00CD1F66">
              <w:rPr>
                <w:rFonts w:ascii="Arial" w:hAnsi="Arial" w:cs="Arial"/>
                <w:sz w:val="24"/>
                <w:szCs w:val="24"/>
              </w:rPr>
              <w:t>Amount</w:t>
            </w:r>
            <w:proofErr w:type="gramEnd"/>
            <w:r w:rsidRPr="00CD1F66">
              <w:rPr>
                <w:rFonts w:ascii="Arial" w:hAnsi="Arial" w:cs="Arial"/>
                <w:sz w:val="24"/>
                <w:szCs w:val="24"/>
              </w:rPr>
              <w:t xml:space="preserve"> of deductions from above.</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66E342" w14:textId="77777777" w:rsidR="00CD1F66" w:rsidRPr="00CD1F66" w:rsidRDefault="00CD1F66" w:rsidP="00CD1F66">
            <w:pPr>
              <w:rPr>
                <w:rFonts w:ascii="Arial" w:hAnsi="Arial" w:cs="Arial"/>
                <w:sz w:val="24"/>
                <w:szCs w:val="24"/>
              </w:rPr>
            </w:pPr>
            <w:r w:rsidRPr="00CD1F66">
              <w:rPr>
                <w:rFonts w:ascii="Arial" w:hAnsi="Arial" w:cs="Arial"/>
                <w:sz w:val="24"/>
                <w:szCs w:val="24"/>
              </w:rPr>
              <w:t>(a) Head and quit rents ...</w:t>
            </w:r>
          </w:p>
        </w:tc>
      </w:tr>
      <w:tr w:rsidR="00CD1F66" w:rsidRPr="00CD1F66" w14:paraId="162736A7"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5A5666"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B1556F" w14:textId="77777777" w:rsidR="00CD1F66" w:rsidRPr="00CD1F66" w:rsidRDefault="00CD1F66" w:rsidP="00CD1F66">
            <w:pPr>
              <w:rPr>
                <w:rFonts w:ascii="Arial" w:hAnsi="Arial" w:cs="Arial"/>
                <w:sz w:val="24"/>
                <w:szCs w:val="24"/>
              </w:rPr>
            </w:pPr>
            <w:r w:rsidRPr="00CD1F66">
              <w:rPr>
                <w:rFonts w:ascii="Arial" w:hAnsi="Arial" w:cs="Arial"/>
                <w:sz w:val="24"/>
                <w:szCs w:val="24"/>
              </w:rPr>
              <w:t>(b) Poor rates ... ...</w:t>
            </w:r>
          </w:p>
        </w:tc>
      </w:tr>
      <w:tr w:rsidR="00CD1F66" w:rsidRPr="00CD1F66" w14:paraId="281FD546"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686866"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7A190D" w14:textId="77777777" w:rsidR="00CD1F66" w:rsidRPr="00CD1F66" w:rsidRDefault="00CD1F66" w:rsidP="00CD1F66">
            <w:pPr>
              <w:rPr>
                <w:rFonts w:ascii="Arial" w:hAnsi="Arial" w:cs="Arial"/>
                <w:sz w:val="24"/>
                <w:szCs w:val="24"/>
              </w:rPr>
            </w:pPr>
            <w:r w:rsidRPr="00CD1F66">
              <w:rPr>
                <w:rFonts w:ascii="Arial" w:hAnsi="Arial" w:cs="Arial"/>
                <w:sz w:val="24"/>
                <w:szCs w:val="24"/>
              </w:rPr>
              <w:t>(c) Income tax ... ...</w:t>
            </w:r>
          </w:p>
        </w:tc>
      </w:tr>
      <w:tr w:rsidR="00CD1F66" w:rsidRPr="00CD1F66" w14:paraId="13D1C229"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45B831"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B820DE" w14:textId="77777777" w:rsidR="00CD1F66" w:rsidRPr="00CD1F66" w:rsidRDefault="00CD1F66" w:rsidP="00CD1F66">
            <w:pPr>
              <w:rPr>
                <w:rFonts w:ascii="Arial" w:hAnsi="Arial" w:cs="Arial"/>
                <w:sz w:val="24"/>
                <w:szCs w:val="24"/>
              </w:rPr>
            </w:pPr>
            <w:r w:rsidRPr="00CD1F66">
              <w:rPr>
                <w:rFonts w:ascii="Arial" w:hAnsi="Arial" w:cs="Arial"/>
                <w:sz w:val="24"/>
                <w:szCs w:val="24"/>
              </w:rPr>
              <w:t>(d) Receiver's fees ... ...</w:t>
            </w:r>
          </w:p>
        </w:tc>
      </w:tr>
      <w:tr w:rsidR="00CD1F66" w:rsidRPr="00CD1F66" w14:paraId="14B9F621"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126CBE"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2AAA9" w14:textId="77777777" w:rsidR="00CD1F66" w:rsidRPr="00CD1F66" w:rsidRDefault="00CD1F66" w:rsidP="00CD1F66">
            <w:pPr>
              <w:rPr>
                <w:rFonts w:ascii="Arial" w:hAnsi="Arial" w:cs="Arial"/>
                <w:sz w:val="24"/>
                <w:szCs w:val="24"/>
              </w:rPr>
            </w:pPr>
            <w:r w:rsidRPr="00CD1F66">
              <w:rPr>
                <w:rFonts w:ascii="Arial" w:hAnsi="Arial" w:cs="Arial"/>
                <w:sz w:val="24"/>
                <w:szCs w:val="24"/>
              </w:rPr>
              <w:t>(e) Costs of passing last account (if any) ... ...</w:t>
            </w:r>
          </w:p>
        </w:tc>
      </w:tr>
      <w:tr w:rsidR="00CD1F66" w:rsidRPr="00CD1F66" w14:paraId="1CDD0452"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2416A5"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859CCC" w14:textId="77777777" w:rsidR="00CD1F66" w:rsidRPr="00CD1F66" w:rsidRDefault="00CD1F66" w:rsidP="00CD1F66">
            <w:pPr>
              <w:rPr>
                <w:rFonts w:ascii="Arial" w:hAnsi="Arial" w:cs="Arial"/>
                <w:sz w:val="24"/>
                <w:szCs w:val="24"/>
              </w:rPr>
            </w:pPr>
            <w:r w:rsidRPr="00CD1F66">
              <w:rPr>
                <w:rFonts w:ascii="Arial" w:hAnsi="Arial" w:cs="Arial"/>
                <w:sz w:val="24"/>
                <w:szCs w:val="24"/>
              </w:rPr>
              <w:t>(f) Interest on charges or annuities (if any) ...</w:t>
            </w:r>
          </w:p>
        </w:tc>
      </w:tr>
      <w:tr w:rsidR="00CD1F66" w:rsidRPr="00CD1F66" w14:paraId="62637638"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FB78D5"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57624F" w14:textId="77777777" w:rsidR="00CD1F66" w:rsidRPr="00CD1F66" w:rsidRDefault="00CD1F66" w:rsidP="00CD1F66">
            <w:pPr>
              <w:rPr>
                <w:rFonts w:ascii="Arial" w:hAnsi="Arial" w:cs="Arial"/>
                <w:sz w:val="24"/>
                <w:szCs w:val="24"/>
              </w:rPr>
            </w:pPr>
            <w:r w:rsidRPr="00CD1F66">
              <w:rPr>
                <w:rFonts w:ascii="Arial" w:hAnsi="Arial" w:cs="Arial"/>
                <w:sz w:val="24"/>
                <w:szCs w:val="24"/>
              </w:rPr>
              <w:t>(g) Other annual ordinary expenses incidental to the management of the ward's estate ... ... ...</w:t>
            </w:r>
          </w:p>
        </w:tc>
      </w:tr>
      <w:tr w:rsidR="00CD1F66" w:rsidRPr="00CD1F66" w14:paraId="1B6EFA4B"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BB368F"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28DB39" w14:textId="77777777" w:rsidR="00CD1F66" w:rsidRPr="00CD1F66" w:rsidRDefault="00CD1F66" w:rsidP="00CD1F66">
            <w:pPr>
              <w:rPr>
                <w:rFonts w:ascii="Arial" w:hAnsi="Arial" w:cs="Arial"/>
                <w:sz w:val="24"/>
                <w:szCs w:val="24"/>
              </w:rPr>
            </w:pPr>
            <w:proofErr w:type="gramStart"/>
            <w:r w:rsidRPr="00CD1F66">
              <w:rPr>
                <w:rFonts w:ascii="Arial" w:hAnsi="Arial" w:cs="Arial"/>
                <w:sz w:val="24"/>
                <w:szCs w:val="24"/>
              </w:rPr>
              <w:t>Note.—</w:t>
            </w:r>
            <w:proofErr w:type="gramEnd"/>
            <w:r w:rsidRPr="00CD1F66">
              <w:rPr>
                <w:rFonts w:ascii="Arial" w:hAnsi="Arial" w:cs="Arial"/>
                <w:sz w:val="24"/>
                <w:szCs w:val="24"/>
              </w:rPr>
              <w:t>Such expenses not to include maintenance of ward, allowances to relatives, or expenses of new buildings or extraordinary repairs or other extraordinary expenses.                            _______</w:t>
            </w:r>
          </w:p>
        </w:tc>
      </w:tr>
      <w:tr w:rsidR="00CD1F66" w:rsidRPr="00CD1F66" w14:paraId="02D58F96"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84C7E5"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F55BF4" w14:textId="77777777" w:rsidR="00CD1F66" w:rsidRPr="00CD1F66" w:rsidRDefault="00CD1F66" w:rsidP="00CD1F66">
            <w:pPr>
              <w:rPr>
                <w:rFonts w:ascii="Arial" w:hAnsi="Arial" w:cs="Arial"/>
                <w:sz w:val="24"/>
                <w:szCs w:val="24"/>
              </w:rPr>
            </w:pPr>
            <w:r w:rsidRPr="00CD1F66">
              <w:rPr>
                <w:rFonts w:ascii="Arial" w:hAnsi="Arial" w:cs="Arial"/>
                <w:sz w:val="24"/>
                <w:szCs w:val="24"/>
              </w:rPr>
              <w:t>Total deductions ...                                  € _______</w:t>
            </w:r>
          </w:p>
        </w:tc>
      </w:tr>
      <w:tr w:rsidR="00CD1F66" w:rsidRPr="00CD1F66" w14:paraId="391F099B"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F22F5A"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0F82F0" w14:textId="77777777" w:rsidR="00CD1F66" w:rsidRPr="00CD1F66" w:rsidRDefault="00CD1F66" w:rsidP="00CD1F66">
            <w:pPr>
              <w:rPr>
                <w:rFonts w:ascii="Arial" w:hAnsi="Arial" w:cs="Arial"/>
                <w:sz w:val="24"/>
                <w:szCs w:val="24"/>
              </w:rPr>
            </w:pPr>
            <w:r w:rsidRPr="00CD1F66">
              <w:rPr>
                <w:rFonts w:ascii="Arial" w:hAnsi="Arial" w:cs="Arial"/>
                <w:sz w:val="24"/>
                <w:szCs w:val="24"/>
              </w:rPr>
              <w:t>Net annual income ...                                € _______</w:t>
            </w:r>
          </w:p>
        </w:tc>
      </w:tr>
      <w:tr w:rsidR="00CD1F66" w:rsidRPr="00CD1F66" w14:paraId="4DEA2B0B"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C03FAB" w14:textId="77777777" w:rsidR="00CD1F66" w:rsidRPr="00CD1F66" w:rsidRDefault="00CD1F66" w:rsidP="00CD1F66">
            <w:pPr>
              <w:rPr>
                <w:rFonts w:ascii="Arial" w:hAnsi="Arial" w:cs="Arial"/>
                <w:sz w:val="24"/>
                <w:szCs w:val="24"/>
              </w:rPr>
            </w:pP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578472" w14:textId="77777777" w:rsidR="00CD1F66" w:rsidRPr="00CD1F66" w:rsidRDefault="00CD1F66" w:rsidP="00CD1F66">
            <w:pPr>
              <w:rPr>
                <w:rFonts w:ascii="Arial" w:hAnsi="Arial" w:cs="Arial"/>
                <w:sz w:val="24"/>
                <w:szCs w:val="24"/>
              </w:rPr>
            </w:pPr>
            <w:r w:rsidRPr="00CD1F66">
              <w:rPr>
                <w:rFonts w:ascii="Arial" w:hAnsi="Arial" w:cs="Arial"/>
                <w:sz w:val="24"/>
                <w:szCs w:val="24"/>
              </w:rPr>
              <w:t>Amount applied</w:t>
            </w:r>
            <w:r w:rsidRPr="00CD1F66">
              <w:rPr>
                <w:rFonts w:ascii="Arial" w:hAnsi="Arial" w:cs="Arial"/>
                <w:sz w:val="24"/>
                <w:szCs w:val="24"/>
              </w:rPr>
              <w:br/>
              <w:t> </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80F708" w14:textId="77777777" w:rsidR="00CD1F66" w:rsidRPr="00CD1F66" w:rsidRDefault="00CD1F66" w:rsidP="00CD1F66">
            <w:pPr>
              <w:rPr>
                <w:rFonts w:ascii="Arial" w:hAnsi="Arial" w:cs="Arial"/>
                <w:sz w:val="24"/>
                <w:szCs w:val="24"/>
              </w:rPr>
            </w:pPr>
            <w:r w:rsidRPr="00CD1F66">
              <w:rPr>
                <w:rFonts w:ascii="Arial" w:hAnsi="Arial" w:cs="Arial"/>
                <w:sz w:val="24"/>
                <w:szCs w:val="24"/>
              </w:rPr>
              <w:t>Date of order for application</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91E424" w14:textId="77777777" w:rsidR="00CD1F66" w:rsidRPr="00CD1F66" w:rsidRDefault="00CD1F66" w:rsidP="00CD1F66">
            <w:pPr>
              <w:rPr>
                <w:rFonts w:ascii="Arial" w:hAnsi="Arial" w:cs="Arial"/>
                <w:sz w:val="24"/>
                <w:szCs w:val="24"/>
              </w:rPr>
            </w:pPr>
            <w:r w:rsidRPr="00CD1F66">
              <w:rPr>
                <w:rFonts w:ascii="Arial" w:hAnsi="Arial" w:cs="Arial"/>
                <w:sz w:val="24"/>
                <w:szCs w:val="24"/>
              </w:rPr>
              <w:t>Particulars (if any) of application of such amount</w:t>
            </w:r>
          </w:p>
        </w:tc>
      </w:tr>
      <w:tr w:rsidR="00CD1F66" w:rsidRPr="00CD1F66" w14:paraId="7C35137A" w14:textId="77777777" w:rsidTr="00CD1F66">
        <w:trPr>
          <w:jc w:val="center"/>
        </w:trPr>
        <w:tc>
          <w:tcPr>
            <w:tcW w:w="456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822967" w14:textId="77777777" w:rsidR="00CD1F66" w:rsidRPr="00CD1F66" w:rsidRDefault="00CD1F66" w:rsidP="00CD1F66">
            <w:pPr>
              <w:rPr>
                <w:rFonts w:ascii="Arial" w:hAnsi="Arial" w:cs="Arial"/>
                <w:sz w:val="24"/>
                <w:szCs w:val="24"/>
              </w:rPr>
            </w:pPr>
            <w:r w:rsidRPr="00CD1F66">
              <w:rPr>
                <w:rFonts w:ascii="Arial" w:hAnsi="Arial" w:cs="Arial"/>
                <w:sz w:val="24"/>
                <w:szCs w:val="24"/>
              </w:rPr>
              <w:t>6. What is the present annual application of the net income of the ward?</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7B172E" w14:textId="77777777" w:rsidR="00CD1F66" w:rsidRPr="00CD1F66" w:rsidRDefault="00CD1F66" w:rsidP="00CD1F66">
            <w:pPr>
              <w:rPr>
                <w:rFonts w:ascii="Arial" w:hAnsi="Arial" w:cs="Arial"/>
                <w:sz w:val="24"/>
                <w:szCs w:val="24"/>
              </w:rPr>
            </w:pPr>
            <w:r w:rsidRPr="00CD1F66">
              <w:rPr>
                <w:rFonts w:ascii="Arial" w:hAnsi="Arial" w:cs="Arial"/>
                <w:sz w:val="24"/>
                <w:szCs w:val="24"/>
              </w:rPr>
              <w:t>(a) For maintenance and support of ward</w:t>
            </w:r>
          </w:p>
        </w:tc>
      </w:tr>
      <w:tr w:rsidR="00CD1F66" w:rsidRPr="00CD1F66" w14:paraId="5F4162CD"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39325F"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4E3482" w14:textId="77777777" w:rsidR="00CD1F66" w:rsidRPr="00CD1F66" w:rsidRDefault="00CD1F66" w:rsidP="00CD1F66">
            <w:pPr>
              <w:rPr>
                <w:rFonts w:ascii="Arial" w:hAnsi="Arial" w:cs="Arial"/>
                <w:sz w:val="24"/>
                <w:szCs w:val="24"/>
              </w:rPr>
            </w:pPr>
            <w:r w:rsidRPr="00CD1F66">
              <w:rPr>
                <w:rFonts w:ascii="Arial" w:hAnsi="Arial" w:cs="Arial"/>
                <w:sz w:val="24"/>
                <w:szCs w:val="24"/>
              </w:rPr>
              <w:t>(b) For maintenance and support of the following relatives or persons having claims on ward</w:t>
            </w:r>
          </w:p>
        </w:tc>
      </w:tr>
      <w:tr w:rsidR="00CD1F66" w:rsidRPr="00CD1F66" w14:paraId="291621E0"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782AD0"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0F4D53" w14:textId="77777777" w:rsidR="00CD1F66" w:rsidRPr="00CD1F66" w:rsidRDefault="00CD1F66" w:rsidP="00CD1F66">
            <w:pPr>
              <w:rPr>
                <w:rFonts w:ascii="Arial" w:hAnsi="Arial" w:cs="Arial"/>
                <w:sz w:val="24"/>
                <w:szCs w:val="24"/>
              </w:rPr>
            </w:pPr>
            <w:r w:rsidRPr="00CD1F66">
              <w:rPr>
                <w:rFonts w:ascii="Arial" w:hAnsi="Arial" w:cs="Arial"/>
                <w:sz w:val="24"/>
                <w:szCs w:val="24"/>
              </w:rPr>
              <w:t>Name .... Residence</w:t>
            </w:r>
          </w:p>
        </w:tc>
      </w:tr>
      <w:tr w:rsidR="00CD1F66" w:rsidRPr="00CD1F66" w14:paraId="758A80EF"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1E551B"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B3D8A2" w14:textId="77777777" w:rsidR="00CD1F66" w:rsidRPr="00CD1F66" w:rsidRDefault="00CD1F66" w:rsidP="00CD1F66">
            <w:pPr>
              <w:rPr>
                <w:rFonts w:ascii="Arial" w:hAnsi="Arial" w:cs="Arial"/>
                <w:sz w:val="24"/>
                <w:szCs w:val="24"/>
              </w:rPr>
            </w:pPr>
            <w:r w:rsidRPr="00CD1F66">
              <w:rPr>
                <w:rFonts w:ascii="Arial" w:hAnsi="Arial" w:cs="Arial"/>
                <w:sz w:val="24"/>
                <w:szCs w:val="24"/>
              </w:rPr>
              <w:t>(1)</w:t>
            </w:r>
          </w:p>
        </w:tc>
      </w:tr>
      <w:tr w:rsidR="00CD1F66" w:rsidRPr="00CD1F66" w14:paraId="79930EA6"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8158F8"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3EFD95" w14:textId="77777777" w:rsidR="00CD1F66" w:rsidRPr="00CD1F66" w:rsidRDefault="00CD1F66" w:rsidP="00CD1F66">
            <w:pPr>
              <w:rPr>
                <w:rFonts w:ascii="Arial" w:hAnsi="Arial" w:cs="Arial"/>
                <w:sz w:val="24"/>
                <w:szCs w:val="24"/>
              </w:rPr>
            </w:pPr>
            <w:r w:rsidRPr="00CD1F66">
              <w:rPr>
                <w:rFonts w:ascii="Arial" w:hAnsi="Arial" w:cs="Arial"/>
                <w:sz w:val="24"/>
                <w:szCs w:val="24"/>
              </w:rPr>
              <w:t>(2)</w:t>
            </w:r>
          </w:p>
        </w:tc>
      </w:tr>
      <w:tr w:rsidR="00CD1F66" w:rsidRPr="00CD1F66" w14:paraId="405287CF"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A5E820"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C6C3CF" w14:textId="77777777" w:rsidR="00CD1F66" w:rsidRPr="00CD1F66" w:rsidRDefault="00CD1F66" w:rsidP="00CD1F66">
            <w:pPr>
              <w:rPr>
                <w:rFonts w:ascii="Arial" w:hAnsi="Arial" w:cs="Arial"/>
                <w:sz w:val="24"/>
                <w:szCs w:val="24"/>
              </w:rPr>
            </w:pPr>
            <w:r w:rsidRPr="00CD1F66">
              <w:rPr>
                <w:rFonts w:ascii="Arial" w:hAnsi="Arial" w:cs="Arial"/>
                <w:sz w:val="24"/>
                <w:szCs w:val="24"/>
              </w:rPr>
              <w:t>(3)</w:t>
            </w:r>
          </w:p>
        </w:tc>
      </w:tr>
      <w:tr w:rsidR="00CD1F66" w:rsidRPr="00CD1F66" w14:paraId="45534CB0"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30DF19"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EBA630" w14:textId="77777777" w:rsidR="00CD1F66" w:rsidRPr="00CD1F66" w:rsidRDefault="00CD1F66" w:rsidP="00CD1F66">
            <w:pPr>
              <w:rPr>
                <w:rFonts w:ascii="Arial" w:hAnsi="Arial" w:cs="Arial"/>
                <w:sz w:val="24"/>
                <w:szCs w:val="24"/>
              </w:rPr>
            </w:pPr>
            <w:r w:rsidRPr="00CD1F66">
              <w:rPr>
                <w:rFonts w:ascii="Arial" w:hAnsi="Arial" w:cs="Arial"/>
                <w:sz w:val="24"/>
                <w:szCs w:val="24"/>
              </w:rPr>
              <w:t>(4)</w:t>
            </w:r>
          </w:p>
        </w:tc>
      </w:tr>
      <w:tr w:rsidR="00CD1F66" w:rsidRPr="00CD1F66" w14:paraId="0DFDCFED" w14:textId="77777777" w:rsidTr="00CD1F6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B1E032" w14:textId="77777777" w:rsidR="00CD1F66" w:rsidRPr="00CD1F66" w:rsidRDefault="00CD1F66" w:rsidP="00CD1F66">
            <w:pPr>
              <w:rPr>
                <w:rFonts w:ascii="Arial" w:hAnsi="Arial" w:cs="Arial"/>
                <w:sz w:val="24"/>
                <w:szCs w:val="24"/>
              </w:rPr>
            </w:pP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F292FC" w14:textId="77777777" w:rsidR="00CD1F66" w:rsidRPr="00CD1F66" w:rsidRDefault="00CD1F66" w:rsidP="00CD1F66">
            <w:pPr>
              <w:rPr>
                <w:rFonts w:ascii="Arial" w:hAnsi="Arial" w:cs="Arial"/>
                <w:sz w:val="24"/>
                <w:szCs w:val="24"/>
              </w:rPr>
            </w:pPr>
            <w:r w:rsidRPr="00CD1F66">
              <w:rPr>
                <w:rFonts w:ascii="Arial" w:hAnsi="Arial" w:cs="Arial"/>
                <w:sz w:val="24"/>
                <w:szCs w:val="24"/>
              </w:rPr>
              <w:t>(c) Any other object</w:t>
            </w:r>
          </w:p>
        </w:tc>
      </w:tr>
      <w:tr w:rsidR="00CD1F66" w:rsidRPr="00CD1F66" w14:paraId="59C5563B"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1E6CAC" w14:textId="77777777" w:rsidR="00CD1F66" w:rsidRPr="00CD1F66" w:rsidRDefault="00CD1F66" w:rsidP="00CD1F66">
            <w:pPr>
              <w:rPr>
                <w:rFonts w:ascii="Arial" w:hAnsi="Arial" w:cs="Arial"/>
                <w:sz w:val="24"/>
                <w:szCs w:val="24"/>
              </w:rPr>
            </w:pPr>
            <w:r w:rsidRPr="00CD1F66">
              <w:rPr>
                <w:rFonts w:ascii="Arial" w:hAnsi="Arial" w:cs="Arial"/>
                <w:sz w:val="24"/>
                <w:szCs w:val="24"/>
              </w:rPr>
              <w:t>7. Is the ward's property now so managed as to produce the full income it should produce under good management?</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3BD773"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05284E5F"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89EE3A" w14:textId="77777777" w:rsidR="00CD1F66" w:rsidRPr="00CD1F66" w:rsidRDefault="00CD1F66" w:rsidP="00CD1F66">
            <w:pPr>
              <w:rPr>
                <w:rFonts w:ascii="Arial" w:hAnsi="Arial" w:cs="Arial"/>
                <w:sz w:val="24"/>
                <w:szCs w:val="24"/>
              </w:rPr>
            </w:pPr>
            <w:r w:rsidRPr="00CD1F66">
              <w:rPr>
                <w:rFonts w:ascii="Arial" w:hAnsi="Arial" w:cs="Arial"/>
                <w:sz w:val="24"/>
                <w:szCs w:val="24"/>
              </w:rPr>
              <w:t>8. Have you any suggestion to make as to its management, under the heads specified in question No. 4?</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84E3EB"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2A95BFCC"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534C1F" w14:textId="77777777" w:rsidR="00CD1F66" w:rsidRPr="00CD1F66" w:rsidRDefault="00CD1F66" w:rsidP="00CD1F66">
            <w:pPr>
              <w:rPr>
                <w:rFonts w:ascii="Arial" w:hAnsi="Arial" w:cs="Arial"/>
                <w:sz w:val="24"/>
                <w:szCs w:val="24"/>
              </w:rPr>
            </w:pPr>
            <w:r w:rsidRPr="00CD1F66">
              <w:rPr>
                <w:rFonts w:ascii="Arial" w:hAnsi="Arial" w:cs="Arial"/>
                <w:sz w:val="24"/>
                <w:szCs w:val="24"/>
              </w:rPr>
              <w:lastRenderedPageBreak/>
              <w:t>9. Does the ward get the fair benefit of the sum allowed for maintenance?</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9C487C"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011CFEA4"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EBCD99" w14:textId="77777777" w:rsidR="00CD1F66" w:rsidRPr="00CD1F66" w:rsidRDefault="00CD1F66" w:rsidP="00CD1F66">
            <w:pPr>
              <w:rPr>
                <w:rFonts w:ascii="Arial" w:hAnsi="Arial" w:cs="Arial"/>
                <w:sz w:val="24"/>
                <w:szCs w:val="24"/>
              </w:rPr>
            </w:pPr>
            <w:r w:rsidRPr="00CD1F66">
              <w:rPr>
                <w:rFonts w:ascii="Arial" w:hAnsi="Arial" w:cs="Arial"/>
                <w:sz w:val="24"/>
                <w:szCs w:val="24"/>
              </w:rPr>
              <w:t>10. Are the arrangements for maintenance and care of the ward satisfactory?</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3B5446"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719E571D"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617AB2" w14:textId="77777777" w:rsidR="00CD1F66" w:rsidRPr="00CD1F66" w:rsidRDefault="00CD1F66" w:rsidP="00CD1F66">
            <w:pPr>
              <w:rPr>
                <w:rFonts w:ascii="Arial" w:hAnsi="Arial" w:cs="Arial"/>
                <w:sz w:val="24"/>
                <w:szCs w:val="24"/>
              </w:rPr>
            </w:pPr>
            <w:r w:rsidRPr="00CD1F66">
              <w:rPr>
                <w:rFonts w:ascii="Arial" w:hAnsi="Arial" w:cs="Arial"/>
                <w:sz w:val="24"/>
                <w:szCs w:val="24"/>
              </w:rPr>
              <w:t>11. Should any change be made in the way of increasing or reducing the sum allowed for maintenance, or in the way of regulating the mode of its application?</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ACE372"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0783B9EA"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80F768" w14:textId="77777777" w:rsidR="00CD1F66" w:rsidRPr="00CD1F66" w:rsidRDefault="00CD1F66" w:rsidP="00CD1F66">
            <w:pPr>
              <w:rPr>
                <w:rFonts w:ascii="Arial" w:hAnsi="Arial" w:cs="Arial"/>
                <w:sz w:val="24"/>
                <w:szCs w:val="24"/>
              </w:rPr>
            </w:pPr>
            <w:r w:rsidRPr="00CD1F66">
              <w:rPr>
                <w:rFonts w:ascii="Arial" w:hAnsi="Arial" w:cs="Arial"/>
                <w:sz w:val="24"/>
                <w:szCs w:val="24"/>
              </w:rPr>
              <w:t>12. Are the relations of the ward, or the persons having claims on him, who have allowance for their education, support or advancement in life, still in the circumstances on account of which the allowance was originally made?</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A04500"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r w:rsidR="00CD1F66" w:rsidRPr="00CD1F66" w14:paraId="44C53565" w14:textId="77777777" w:rsidTr="00CD1F66">
        <w:trPr>
          <w:jc w:val="center"/>
        </w:trPr>
        <w:tc>
          <w:tcPr>
            <w:tcW w:w="4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80003A" w14:textId="77777777" w:rsidR="00CD1F66" w:rsidRPr="00CD1F66" w:rsidRDefault="00CD1F66" w:rsidP="00CD1F66">
            <w:pPr>
              <w:rPr>
                <w:rFonts w:ascii="Arial" w:hAnsi="Arial" w:cs="Arial"/>
                <w:sz w:val="24"/>
                <w:szCs w:val="24"/>
              </w:rPr>
            </w:pPr>
            <w:r w:rsidRPr="00CD1F66">
              <w:rPr>
                <w:rFonts w:ascii="Arial" w:hAnsi="Arial" w:cs="Arial"/>
                <w:sz w:val="24"/>
                <w:szCs w:val="24"/>
              </w:rPr>
              <w:t>13. Are there any other relatives or persons who have equal or stronger claims for an allowance to be made to them?</w:t>
            </w:r>
          </w:p>
        </w:tc>
        <w:tc>
          <w:tcPr>
            <w:tcW w:w="4500"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959014" w14:textId="77777777" w:rsidR="00CD1F66" w:rsidRPr="00CD1F66" w:rsidRDefault="00CD1F66" w:rsidP="00CD1F66">
            <w:pPr>
              <w:rPr>
                <w:rFonts w:ascii="Arial" w:hAnsi="Arial" w:cs="Arial"/>
                <w:sz w:val="24"/>
                <w:szCs w:val="24"/>
              </w:rPr>
            </w:pPr>
            <w:r w:rsidRPr="00CD1F66">
              <w:rPr>
                <w:rFonts w:ascii="Arial" w:hAnsi="Arial" w:cs="Arial"/>
                <w:sz w:val="24"/>
                <w:szCs w:val="24"/>
              </w:rPr>
              <w:t>...</w:t>
            </w:r>
          </w:p>
        </w:tc>
      </w:tr>
    </w:tbl>
    <w:p w14:paraId="5C9E2D45" w14:textId="77777777" w:rsidR="00CD1F66" w:rsidRPr="00CD1F66" w:rsidRDefault="00CD1F66" w:rsidP="00CD1F66">
      <w:pPr>
        <w:rPr>
          <w:rFonts w:ascii="Arial" w:hAnsi="Arial" w:cs="Arial"/>
          <w:b/>
          <w:bCs/>
          <w:sz w:val="24"/>
          <w:szCs w:val="24"/>
        </w:rPr>
      </w:pPr>
      <w:r w:rsidRPr="00CD1F66">
        <w:rPr>
          <w:rFonts w:ascii="Arial" w:hAnsi="Arial" w:cs="Arial"/>
          <w:b/>
          <w:bCs/>
          <w:sz w:val="24"/>
          <w:szCs w:val="24"/>
        </w:rPr>
        <w:t> </w:t>
      </w:r>
    </w:p>
    <w:p w14:paraId="3B3B9824" w14:textId="77777777" w:rsidR="00CD1F66" w:rsidRPr="00CD1F66" w:rsidRDefault="00CD1F66" w:rsidP="00CD1F66">
      <w:pPr>
        <w:rPr>
          <w:rFonts w:ascii="Arial" w:hAnsi="Arial" w:cs="Arial"/>
          <w:sz w:val="24"/>
          <w:szCs w:val="24"/>
        </w:rPr>
      </w:pPr>
      <w:r w:rsidRPr="00CD1F66">
        <w:rPr>
          <w:rFonts w:ascii="Arial" w:hAnsi="Arial" w:cs="Arial"/>
          <w:sz w:val="24"/>
          <w:szCs w:val="24"/>
        </w:rPr>
        <w:t> </w:t>
      </w:r>
    </w:p>
    <w:p w14:paraId="78488261" w14:textId="77777777" w:rsidR="00CD1F66" w:rsidRPr="00CD1F66" w:rsidRDefault="00CD1F66" w:rsidP="00CD1F66">
      <w:pPr>
        <w:rPr>
          <w:rFonts w:ascii="Arial" w:hAnsi="Arial" w:cs="Arial"/>
          <w:sz w:val="24"/>
          <w:szCs w:val="24"/>
        </w:rPr>
      </w:pPr>
      <w:r w:rsidRPr="00CD1F66">
        <w:rPr>
          <w:rFonts w:ascii="Arial" w:hAnsi="Arial" w:cs="Arial"/>
          <w:sz w:val="24"/>
          <w:szCs w:val="24"/>
        </w:rPr>
        <w:t>Dated</w:t>
      </w:r>
    </w:p>
    <w:p w14:paraId="10BEB342" w14:textId="77777777" w:rsidR="00CD1F66" w:rsidRPr="00CD1F66" w:rsidRDefault="00CD1F66" w:rsidP="00CD1F66">
      <w:pPr>
        <w:rPr>
          <w:rFonts w:ascii="Arial" w:hAnsi="Arial" w:cs="Arial"/>
          <w:sz w:val="24"/>
          <w:szCs w:val="24"/>
        </w:rPr>
      </w:pPr>
      <w:r w:rsidRPr="00CD1F66">
        <w:rPr>
          <w:rFonts w:ascii="Arial" w:hAnsi="Arial" w:cs="Arial"/>
          <w:sz w:val="24"/>
          <w:szCs w:val="24"/>
        </w:rPr>
        <w:t>(Signed)</w:t>
      </w:r>
    </w:p>
    <w:p w14:paraId="7EEFB3BA" w14:textId="77777777" w:rsidR="00CD1F66" w:rsidRPr="00CD1F66" w:rsidRDefault="00CD1F66" w:rsidP="00CD1F66">
      <w:pPr>
        <w:rPr>
          <w:rFonts w:ascii="Arial" w:hAnsi="Arial" w:cs="Arial"/>
          <w:sz w:val="24"/>
          <w:szCs w:val="24"/>
        </w:rPr>
      </w:pPr>
      <w:r w:rsidRPr="00CD1F66">
        <w:rPr>
          <w:rFonts w:ascii="Arial" w:hAnsi="Arial" w:cs="Arial"/>
          <w:sz w:val="24"/>
          <w:szCs w:val="24"/>
        </w:rPr>
        <w:t>committee [</w:t>
      </w:r>
      <w:r w:rsidRPr="00CD1F66">
        <w:rPr>
          <w:rFonts w:ascii="Arial" w:hAnsi="Arial" w:cs="Arial"/>
          <w:i/>
          <w:iCs/>
          <w:sz w:val="24"/>
          <w:szCs w:val="24"/>
        </w:rPr>
        <w:t>or</w:t>
      </w:r>
      <w:r w:rsidRPr="00CD1F66">
        <w:rPr>
          <w:rFonts w:ascii="Arial" w:hAnsi="Arial" w:cs="Arial"/>
          <w:sz w:val="24"/>
          <w:szCs w:val="24"/>
        </w:rPr>
        <w:t> receiver] of the estate of the said ward.</w:t>
      </w:r>
    </w:p>
    <w:p w14:paraId="4CCEF515" w14:textId="77777777" w:rsidR="00CD1F66" w:rsidRPr="00CD1F66" w:rsidRDefault="00CD1F66" w:rsidP="00CD1F66">
      <w:pPr>
        <w:rPr>
          <w:rFonts w:ascii="Arial" w:hAnsi="Arial" w:cs="Arial"/>
          <w:sz w:val="24"/>
          <w:szCs w:val="24"/>
        </w:rPr>
      </w:pPr>
      <w:r w:rsidRPr="00CD1F66">
        <w:rPr>
          <w:rFonts w:ascii="Arial" w:hAnsi="Arial" w:cs="Arial"/>
          <w:sz w:val="24"/>
          <w:szCs w:val="24"/>
        </w:rPr>
        <w:t>[</w:t>
      </w:r>
      <w:r w:rsidRPr="00CD1F66">
        <w:rPr>
          <w:rFonts w:ascii="Arial" w:hAnsi="Arial" w:cs="Arial"/>
          <w:i/>
          <w:iCs/>
          <w:sz w:val="24"/>
          <w:szCs w:val="24"/>
        </w:rPr>
        <w:t>Address</w:t>
      </w:r>
      <w:r w:rsidRPr="00CD1F66">
        <w:rPr>
          <w:rFonts w:ascii="Arial" w:hAnsi="Arial" w:cs="Arial"/>
          <w:sz w:val="24"/>
          <w:szCs w:val="24"/>
        </w:rPr>
        <w:t>]</w:t>
      </w:r>
    </w:p>
    <w:p w14:paraId="3BE2FDE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66"/>
    <w:rsid w:val="00003D64"/>
    <w:rsid w:val="001F1D35"/>
    <w:rsid w:val="00221481"/>
    <w:rsid w:val="003625E7"/>
    <w:rsid w:val="00492DF5"/>
    <w:rsid w:val="004F13AF"/>
    <w:rsid w:val="00914DED"/>
    <w:rsid w:val="00C506D3"/>
    <w:rsid w:val="00CD1F66"/>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F06B"/>
  <w15:chartTrackingRefBased/>
  <w15:docId w15:val="{43875A2C-B913-4C4A-A7DA-2999D8CD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D1F6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D1F6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D1F6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D1F6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D1F6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D1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F6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D1F6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D1F6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D1F6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D1F6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D1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F66"/>
    <w:rPr>
      <w:rFonts w:eastAsiaTheme="majorEastAsia" w:cstheme="majorBidi"/>
      <w:color w:val="272727" w:themeColor="text1" w:themeTint="D8"/>
    </w:rPr>
  </w:style>
  <w:style w:type="paragraph" w:styleId="Title">
    <w:name w:val="Title"/>
    <w:basedOn w:val="Normal"/>
    <w:next w:val="Normal"/>
    <w:link w:val="TitleChar"/>
    <w:uiPriority w:val="10"/>
    <w:qFormat/>
    <w:rsid w:val="00CD1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F66"/>
    <w:pPr>
      <w:spacing w:before="160"/>
      <w:jc w:val="center"/>
    </w:pPr>
    <w:rPr>
      <w:i/>
      <w:iCs/>
      <w:color w:val="404040" w:themeColor="text1" w:themeTint="BF"/>
    </w:rPr>
  </w:style>
  <w:style w:type="character" w:customStyle="1" w:styleId="QuoteChar">
    <w:name w:val="Quote Char"/>
    <w:basedOn w:val="DefaultParagraphFont"/>
    <w:link w:val="Quote"/>
    <w:uiPriority w:val="29"/>
    <w:rsid w:val="00CD1F66"/>
    <w:rPr>
      <w:i/>
      <w:iCs/>
      <w:color w:val="404040" w:themeColor="text1" w:themeTint="BF"/>
    </w:rPr>
  </w:style>
  <w:style w:type="paragraph" w:styleId="ListParagraph">
    <w:name w:val="List Paragraph"/>
    <w:basedOn w:val="Normal"/>
    <w:uiPriority w:val="34"/>
    <w:qFormat/>
    <w:rsid w:val="00CD1F66"/>
    <w:pPr>
      <w:ind w:left="720"/>
      <w:contextualSpacing/>
    </w:pPr>
  </w:style>
  <w:style w:type="character" w:styleId="IntenseEmphasis">
    <w:name w:val="Intense Emphasis"/>
    <w:basedOn w:val="DefaultParagraphFont"/>
    <w:uiPriority w:val="21"/>
    <w:qFormat/>
    <w:rsid w:val="00CD1F66"/>
    <w:rPr>
      <w:i/>
      <w:iCs/>
      <w:color w:val="005383" w:themeColor="accent1" w:themeShade="BF"/>
    </w:rPr>
  </w:style>
  <w:style w:type="paragraph" w:styleId="IntenseQuote">
    <w:name w:val="Intense Quote"/>
    <w:basedOn w:val="Normal"/>
    <w:next w:val="Normal"/>
    <w:link w:val="IntenseQuoteChar"/>
    <w:uiPriority w:val="30"/>
    <w:qFormat/>
    <w:rsid w:val="00CD1F6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D1F66"/>
    <w:rPr>
      <w:i/>
      <w:iCs/>
      <w:color w:val="005383" w:themeColor="accent1" w:themeShade="BF"/>
    </w:rPr>
  </w:style>
  <w:style w:type="character" w:styleId="IntenseReference">
    <w:name w:val="Intense Reference"/>
    <w:basedOn w:val="DefaultParagraphFont"/>
    <w:uiPriority w:val="32"/>
    <w:qFormat/>
    <w:rsid w:val="00CD1F6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5120">
      <w:bodyDiv w:val="1"/>
      <w:marLeft w:val="0"/>
      <w:marRight w:val="0"/>
      <w:marTop w:val="0"/>
      <w:marBottom w:val="0"/>
      <w:divBdr>
        <w:top w:val="none" w:sz="0" w:space="0" w:color="auto"/>
        <w:left w:val="none" w:sz="0" w:space="0" w:color="auto"/>
        <w:bottom w:val="none" w:sz="0" w:space="0" w:color="auto"/>
        <w:right w:val="none" w:sz="0" w:space="0" w:color="auto"/>
      </w:divBdr>
      <w:divsChild>
        <w:div w:id="1591356840">
          <w:marLeft w:val="0"/>
          <w:marRight w:val="0"/>
          <w:marTop w:val="0"/>
          <w:marBottom w:val="0"/>
          <w:divBdr>
            <w:top w:val="none" w:sz="0" w:space="0" w:color="auto"/>
            <w:left w:val="none" w:sz="0" w:space="0" w:color="auto"/>
            <w:bottom w:val="none" w:sz="0" w:space="0" w:color="auto"/>
            <w:right w:val="none" w:sz="0" w:space="0" w:color="auto"/>
          </w:divBdr>
        </w:div>
      </w:divsChild>
    </w:div>
    <w:div w:id="1445005824">
      <w:bodyDiv w:val="1"/>
      <w:marLeft w:val="0"/>
      <w:marRight w:val="0"/>
      <w:marTop w:val="0"/>
      <w:marBottom w:val="0"/>
      <w:divBdr>
        <w:top w:val="none" w:sz="0" w:space="0" w:color="auto"/>
        <w:left w:val="none" w:sz="0" w:space="0" w:color="auto"/>
        <w:bottom w:val="none" w:sz="0" w:space="0" w:color="auto"/>
        <w:right w:val="none" w:sz="0" w:space="0" w:color="auto"/>
      </w:divBdr>
      <w:divsChild>
        <w:div w:id="208981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2026-01-26T15:18:00Z</dcterms:created>
  <dcterms:modified xsi:type="dcterms:W3CDTF">2026-01-26T15:19:00Z</dcterms:modified>
</cp:coreProperties>
</file>