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3169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bookmarkStart w:id="0" w:name="_eyeeye2"/>
      <w:r w:rsidRPr="00EA2E3D">
        <w:rPr>
          <w:rFonts w:ascii="Arial" w:hAnsi="Arial" w:cs="Arial"/>
          <w:sz w:val="24"/>
          <w:szCs w:val="24"/>
          <w:u w:val="single"/>
        </w:rPr>
        <w:t>No. 2</w:t>
      </w:r>
      <w:bookmarkEnd w:id="0"/>
    </w:p>
    <w:p w14:paraId="74F09170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 xml:space="preserve">O. 70B, </w:t>
      </w:r>
      <w:proofErr w:type="spellStart"/>
      <w:r w:rsidRPr="00EA2E3D">
        <w:rPr>
          <w:rFonts w:ascii="Arial" w:hAnsi="Arial" w:cs="Arial"/>
          <w:sz w:val="24"/>
          <w:szCs w:val="24"/>
        </w:rPr>
        <w:t>rr</w:t>
      </w:r>
      <w:proofErr w:type="spellEnd"/>
      <w:r w:rsidRPr="00EA2E3D">
        <w:rPr>
          <w:rFonts w:ascii="Arial" w:hAnsi="Arial" w:cs="Arial"/>
          <w:sz w:val="24"/>
          <w:szCs w:val="24"/>
        </w:rPr>
        <w:t>, 6(6), 16(5)</w:t>
      </w:r>
    </w:p>
    <w:p w14:paraId="4C085F1C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7835A4E3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THE HIGH COURT</w:t>
      </w:r>
    </w:p>
    <w:p w14:paraId="3D039200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CIVIL PARTNERSHIP</w:t>
      </w:r>
    </w:p>
    <w:p w14:paraId="4D04D574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4D7D999B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[or</w:t>
      </w:r>
      <w:proofErr w:type="gramStart"/>
      <w:r w:rsidRPr="00EA2E3D">
        <w:rPr>
          <w:rFonts w:ascii="Arial" w:hAnsi="Arial" w:cs="Arial"/>
          <w:sz w:val="24"/>
          <w:szCs w:val="24"/>
        </w:rPr>
        <w:t>, as the case may be, COHABITATION</w:t>
      </w:r>
      <w:proofErr w:type="gramEnd"/>
      <w:r w:rsidRPr="00EA2E3D">
        <w:rPr>
          <w:rFonts w:ascii="Arial" w:hAnsi="Arial" w:cs="Arial"/>
          <w:sz w:val="24"/>
          <w:szCs w:val="24"/>
        </w:rPr>
        <w:t>]</w:t>
      </w:r>
    </w:p>
    <w:p w14:paraId="667AC0AC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0E3E7FDF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IN THE MATTER OF PARAGRAPH (a) OF SECTION *56(1) **179(1) OF THE CIVIL PARTNERSHIP AND CERTAIN RIGHTS AND OBLIGATIONS OF COHABITANTS ACT 2010</w:t>
      </w:r>
    </w:p>
    <w:p w14:paraId="0EBC4B62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68A49902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BETWEEN </w:t>
      </w:r>
    </w:p>
    <w:p w14:paraId="0D8EDA97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A.B.</w:t>
      </w:r>
    </w:p>
    <w:p w14:paraId="3C6485CF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776E1D74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Applicant /Maintenance Creditor </w:t>
      </w:r>
    </w:p>
    <w:p w14:paraId="566CE160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2A0F11FE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and</w:t>
      </w:r>
    </w:p>
    <w:p w14:paraId="1F320941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5D99BD21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C.D.</w:t>
      </w:r>
    </w:p>
    <w:p w14:paraId="6DF995DE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1AF761A8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Respondent /Maintenance Debtor</w:t>
      </w:r>
    </w:p>
    <w:p w14:paraId="1F6A3530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48872D08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04D76766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STATEMENT AS TO EARNINGS</w:t>
      </w:r>
    </w:p>
    <w:p w14:paraId="56A65F36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479F8C6F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 xml:space="preserve">I, ......, ....... [insert occupation], of ......., aged 18 years and upwards say as </w:t>
      </w:r>
      <w:proofErr w:type="gramStart"/>
      <w:r w:rsidRPr="00EA2E3D">
        <w:rPr>
          <w:rFonts w:ascii="Arial" w:hAnsi="Arial" w:cs="Arial"/>
          <w:sz w:val="24"/>
          <w:szCs w:val="24"/>
        </w:rPr>
        <w:t>follows:—</w:t>
      </w:r>
      <w:proofErr w:type="gramEnd"/>
      <w:r w:rsidRPr="00EA2E3D">
        <w:rPr>
          <w:rFonts w:ascii="Arial" w:hAnsi="Arial" w:cs="Arial"/>
          <w:sz w:val="24"/>
          <w:szCs w:val="24"/>
        </w:rPr>
        <w:t> </w:t>
      </w:r>
    </w:p>
    <w:p w14:paraId="4EDB54CA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 xml:space="preserve">1. I am the respondent /maintenance debtor [delete as appropriate] in the </w:t>
      </w:r>
      <w:proofErr w:type="gramStart"/>
      <w:r w:rsidRPr="00EA2E3D">
        <w:rPr>
          <w:rFonts w:ascii="Arial" w:hAnsi="Arial" w:cs="Arial"/>
          <w:sz w:val="24"/>
          <w:szCs w:val="24"/>
        </w:rPr>
        <w:t>above entitled</w:t>
      </w:r>
      <w:proofErr w:type="gramEnd"/>
      <w:r w:rsidRPr="00EA2E3D">
        <w:rPr>
          <w:rFonts w:ascii="Arial" w:hAnsi="Arial" w:cs="Arial"/>
          <w:sz w:val="24"/>
          <w:szCs w:val="24"/>
        </w:rPr>
        <w:t xml:space="preserve"> proceedings. </w:t>
      </w:r>
    </w:p>
    <w:p w14:paraId="4F50BAC0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67192AC5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lastRenderedPageBreak/>
        <w:t>2. I have set out in the First Schedule the name and address of every employer by whom I am employed, together with particulars enabling each such employer to identify me, and particulars of my earnings and expected earnings from each such employment and other sources, my resources and needs.</w:t>
      </w:r>
    </w:p>
    <w:p w14:paraId="4B8AAB4C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21DA5362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FIRST SCHEDULE</w:t>
      </w:r>
    </w:p>
    <w:p w14:paraId="4FBDA919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3A0CFD66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†Name and address of Employer(s) ............ </w:t>
      </w:r>
    </w:p>
    <w:p w14:paraId="1F61F950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(or trustee of a pension scheme under which the maintenance debtor is receiving periodical pension benefits) ............ </w:t>
      </w:r>
    </w:p>
    <w:p w14:paraId="0CA641F1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613C5FCA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Commencement date ............ </w:t>
      </w:r>
    </w:p>
    <w:p w14:paraId="6433ACC9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2D788425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Nature of work ................ </w:t>
      </w:r>
    </w:p>
    <w:p w14:paraId="03725337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53EF1B4D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Place of Work ................. </w:t>
      </w:r>
    </w:p>
    <w:p w14:paraId="16F74D44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285BD996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Weekly earnings ........ </w:t>
      </w:r>
    </w:p>
    <w:p w14:paraId="66B70597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165E513E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Expected changes to weekly earnings ............. </w:t>
      </w:r>
    </w:p>
    <w:p w14:paraId="3B5F73C4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57E9018A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Employee/contractor identification number/code (if any) .......... </w:t>
      </w:r>
    </w:p>
    <w:p w14:paraId="20ECF515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3D82FA53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P.P.S. number .......... </w:t>
      </w:r>
    </w:p>
    <w:p w14:paraId="64CA17DE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3802980F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‡Income from any other sources </w:t>
      </w:r>
    </w:p>
    <w:p w14:paraId="56904D51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78F2FC68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Nature of income ............ </w:t>
      </w:r>
    </w:p>
    <w:p w14:paraId="1CCA15C6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0FB2074D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Source ............. </w:t>
      </w:r>
    </w:p>
    <w:p w14:paraId="3BCEDB8E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09C9B47A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Identification/account number/code (if any) .......... </w:t>
      </w:r>
    </w:p>
    <w:p w14:paraId="1A1D504A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lastRenderedPageBreak/>
        <w:t> </w:t>
      </w:r>
    </w:p>
    <w:p w14:paraId="719DE18D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Weekly income .............. </w:t>
      </w:r>
    </w:p>
    <w:p w14:paraId="50E2C0AE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2606A0C3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‡Financial resources </w:t>
      </w:r>
    </w:p>
    <w:p w14:paraId="6752329A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576C2F03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Nature of resource ............ </w:t>
      </w:r>
    </w:p>
    <w:p w14:paraId="6C546399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7C7DD8CB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Location (e.g. bank account) .......... </w:t>
      </w:r>
    </w:p>
    <w:p w14:paraId="02F2D976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398D4521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Gross value ............ </w:t>
      </w:r>
    </w:p>
    <w:p w14:paraId="7BA1E4D8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0CD52BDB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Needs </w:t>
      </w:r>
    </w:p>
    <w:p w14:paraId="69002DEC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46EEADDF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[Here set out full details of regular personal outings]. </w:t>
      </w:r>
    </w:p>
    <w:p w14:paraId="4D911682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5219528A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Dated: ........ 20 </w:t>
      </w:r>
    </w:p>
    <w:p w14:paraId="308065C1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48CC6CFD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Signed</w:t>
      </w:r>
    </w:p>
    <w:p w14:paraId="657DF183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 </w:t>
      </w:r>
    </w:p>
    <w:p w14:paraId="2BA712FF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*For civil partnership law proceedings </w:t>
      </w:r>
    </w:p>
    <w:p w14:paraId="43908366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**For cohabitation proceedings </w:t>
      </w:r>
    </w:p>
    <w:p w14:paraId="1A0DB3D4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†Repeat for each separate employer, pension provider, or for income as self-employed </w:t>
      </w:r>
    </w:p>
    <w:p w14:paraId="1AB88257" w14:textId="77777777" w:rsidR="00EA2E3D" w:rsidRPr="00EA2E3D" w:rsidRDefault="00EA2E3D" w:rsidP="00EA2E3D">
      <w:pPr>
        <w:rPr>
          <w:rFonts w:ascii="Arial" w:hAnsi="Arial" w:cs="Arial"/>
          <w:sz w:val="24"/>
          <w:szCs w:val="24"/>
        </w:rPr>
      </w:pPr>
      <w:r w:rsidRPr="00EA2E3D">
        <w:rPr>
          <w:rFonts w:ascii="Arial" w:hAnsi="Arial" w:cs="Arial"/>
          <w:sz w:val="24"/>
          <w:szCs w:val="24"/>
        </w:rPr>
        <w:t>‡ Repeat for each separate income source or</w:t>
      </w:r>
      <w:proofErr w:type="gramStart"/>
      <w:r w:rsidRPr="00EA2E3D">
        <w:rPr>
          <w:rFonts w:ascii="Arial" w:hAnsi="Arial" w:cs="Arial"/>
          <w:sz w:val="24"/>
          <w:szCs w:val="24"/>
        </w:rPr>
        <w:t>, as the case may be, resource</w:t>
      </w:r>
      <w:proofErr w:type="gramEnd"/>
    </w:p>
    <w:p w14:paraId="0B493ECE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3D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EA2E3D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0AB8B"/>
  <w15:chartTrackingRefBased/>
  <w15:docId w15:val="{47E69181-56C7-4BD7-A270-B6AE1927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EA2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E3D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E3D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E3D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E3D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E3D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E3D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E3D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E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E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E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E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E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E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E3D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E3D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E3D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E3D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2026-01-23T15:46:00Z</dcterms:created>
  <dcterms:modified xsi:type="dcterms:W3CDTF">2026-01-23T15:47:00Z</dcterms:modified>
</cp:coreProperties>
</file>