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85A9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bookmarkStart w:id="0" w:name="#Form29"/>
      <w:r w:rsidRPr="00490460">
        <w:rPr>
          <w:rFonts w:ascii="Arial" w:hAnsi="Arial" w:cs="Arial"/>
          <w:sz w:val="24"/>
          <w:szCs w:val="24"/>
          <w:u w:val="single"/>
        </w:rPr>
        <w:t>No. 29.</w:t>
      </w:r>
      <w:bookmarkEnd w:id="0"/>
    </w:p>
    <w:p w14:paraId="4B2DA08D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O. 33, r. 9</w:t>
      </w:r>
    </w:p>
    <w:p w14:paraId="30751A50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 </w:t>
      </w:r>
    </w:p>
    <w:p w14:paraId="177F47C8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ORDER FOR ACCOUNTS AND INQUIRIES.</w:t>
      </w:r>
    </w:p>
    <w:p w14:paraId="08F17989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__________</w:t>
      </w:r>
    </w:p>
    <w:p w14:paraId="32D020E3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 xml:space="preserve">THIS COURT DOTH ORDER that the following accounts and inquiry be taken and made, that is to </w:t>
      </w:r>
      <w:proofErr w:type="gramStart"/>
      <w:r w:rsidRPr="00490460">
        <w:rPr>
          <w:rFonts w:ascii="Arial" w:hAnsi="Arial" w:cs="Arial"/>
          <w:sz w:val="24"/>
          <w:szCs w:val="24"/>
        </w:rPr>
        <w:t>say:—</w:t>
      </w:r>
      <w:proofErr w:type="gramEnd"/>
    </w:p>
    <w:p w14:paraId="758A6D11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1. An account of the personal estate [not specifically bequeathed] of Z., deceased, the abovenamed testator, come to the hands of</w:t>
      </w:r>
    </w:p>
    <w:p w14:paraId="5A8725C0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2. An account of the testator's debts.</w:t>
      </w:r>
    </w:p>
    <w:p w14:paraId="0DC02B44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3. An account of the testator's funeral expenses.</w:t>
      </w:r>
    </w:p>
    <w:p w14:paraId="2048947D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4. An account of the legacies and annuities (if any), given by the testator's will.</w:t>
      </w:r>
    </w:p>
    <w:p w14:paraId="1B754F83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5. An inquiry as to what parts (if any) of the testator's said personal estate are outstanding or undisposed of.</w:t>
      </w:r>
    </w:p>
    <w:p w14:paraId="7E780EBB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AND IT IS ORDERED that the testator's personal estate [not specifically bequeathed] be applied in payment of his debts and funeral expenses in due course of administration, and then in payment of the legacies and annuities (if any) given by his will.</w:t>
      </w:r>
    </w:p>
    <w:p w14:paraId="5EDA1A56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(</w:t>
      </w:r>
      <w:r w:rsidRPr="00490460">
        <w:rPr>
          <w:rFonts w:ascii="Arial" w:hAnsi="Arial" w:cs="Arial"/>
          <w:i/>
          <w:iCs/>
          <w:sz w:val="24"/>
          <w:szCs w:val="24"/>
        </w:rPr>
        <w:t>If ordered</w:t>
      </w:r>
      <w:r w:rsidRPr="00490460">
        <w:rPr>
          <w:rFonts w:ascii="Arial" w:hAnsi="Arial" w:cs="Arial"/>
          <w:sz w:val="24"/>
          <w:szCs w:val="24"/>
        </w:rPr>
        <w:t>).</w:t>
      </w:r>
    </w:p>
    <w:p w14:paraId="70313F90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 </w:t>
      </w:r>
    </w:p>
    <w:p w14:paraId="2C606DDA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 xml:space="preserve">AND IT IS ORDERED that the following further inquiries and accounts be made and taken that is to </w:t>
      </w:r>
      <w:proofErr w:type="gramStart"/>
      <w:r w:rsidRPr="00490460">
        <w:rPr>
          <w:rFonts w:ascii="Arial" w:hAnsi="Arial" w:cs="Arial"/>
          <w:sz w:val="24"/>
          <w:szCs w:val="24"/>
        </w:rPr>
        <w:t>say:—</w:t>
      </w:r>
      <w:proofErr w:type="gramEnd"/>
    </w:p>
    <w:p w14:paraId="0A630576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 xml:space="preserve">6. An inquiry as to what real estate the testator was seized </w:t>
      </w:r>
      <w:proofErr w:type="gramStart"/>
      <w:r w:rsidRPr="00490460">
        <w:rPr>
          <w:rFonts w:ascii="Arial" w:hAnsi="Arial" w:cs="Arial"/>
          <w:sz w:val="24"/>
          <w:szCs w:val="24"/>
        </w:rPr>
        <w:t>of, or</w:t>
      </w:r>
      <w:proofErr w:type="gramEnd"/>
      <w:r w:rsidRPr="00490460">
        <w:rPr>
          <w:rFonts w:ascii="Arial" w:hAnsi="Arial" w:cs="Arial"/>
          <w:sz w:val="24"/>
          <w:szCs w:val="24"/>
        </w:rPr>
        <w:t xml:space="preserve"> entitled to at the time of his death.</w:t>
      </w:r>
    </w:p>
    <w:p w14:paraId="13D53B5D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7. An account of the rents and profits of the testator's real estate received by ...............</w:t>
      </w:r>
    </w:p>
    <w:p w14:paraId="76531ACD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8. An inquiry as to what incumbrances (if any) affect the testator's real estate or any and what parts thereof.</w:t>
      </w:r>
    </w:p>
    <w:p w14:paraId="6D381744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(</w:t>
      </w:r>
      <w:r w:rsidRPr="00490460">
        <w:rPr>
          <w:rFonts w:ascii="Arial" w:hAnsi="Arial" w:cs="Arial"/>
          <w:i/>
          <w:iCs/>
          <w:sz w:val="24"/>
          <w:szCs w:val="24"/>
        </w:rPr>
        <w:t>If sale ordered</w:t>
      </w:r>
      <w:r w:rsidRPr="00490460">
        <w:rPr>
          <w:rFonts w:ascii="Arial" w:hAnsi="Arial" w:cs="Arial"/>
          <w:sz w:val="24"/>
          <w:szCs w:val="24"/>
        </w:rPr>
        <w:t>).</w:t>
      </w:r>
    </w:p>
    <w:p w14:paraId="1BE18204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 </w:t>
      </w:r>
    </w:p>
    <w:p w14:paraId="3545A61A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9. An account of what is due to the incumbrancers in respect of their incumbrances.</w:t>
      </w:r>
    </w:p>
    <w:p w14:paraId="4C01F455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10. An inquiry as to what are the priorities of such last-mentioned incumbrances.</w:t>
      </w:r>
    </w:p>
    <w:p w14:paraId="02074643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t>AND IT IS ORDERED that the testator's real estate be sold with the approbation of the Court.</w:t>
      </w:r>
    </w:p>
    <w:p w14:paraId="6C1F2299" w14:textId="77777777" w:rsidR="00490460" w:rsidRPr="00490460" w:rsidRDefault="00490460" w:rsidP="00490460">
      <w:pPr>
        <w:rPr>
          <w:rFonts w:ascii="Arial" w:hAnsi="Arial" w:cs="Arial"/>
          <w:sz w:val="24"/>
          <w:szCs w:val="24"/>
        </w:rPr>
      </w:pPr>
      <w:r w:rsidRPr="00490460">
        <w:rPr>
          <w:rFonts w:ascii="Arial" w:hAnsi="Arial" w:cs="Arial"/>
          <w:sz w:val="24"/>
          <w:szCs w:val="24"/>
        </w:rPr>
        <w:lastRenderedPageBreak/>
        <w:t>AND IT IS ORDERED that the further consideration of this cause be adjourned, and any of the parties are to be at liberty to apply as they may be advised.</w:t>
      </w:r>
    </w:p>
    <w:p w14:paraId="191703F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60"/>
    <w:rsid w:val="00003D64"/>
    <w:rsid w:val="001F1D35"/>
    <w:rsid w:val="00221481"/>
    <w:rsid w:val="003625E7"/>
    <w:rsid w:val="00490460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38F6"/>
  <w15:chartTrackingRefBased/>
  <w15:docId w15:val="{2890BE55-0970-4FA5-8437-7AC2070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9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6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6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6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6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6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6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6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6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6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6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6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2026-01-23T14:35:00Z</dcterms:created>
  <dcterms:modified xsi:type="dcterms:W3CDTF">2026-01-23T14:36:00Z</dcterms:modified>
</cp:coreProperties>
</file>