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4225" w14:textId="77777777" w:rsidR="00C63D30" w:rsidRPr="00C63D30" w:rsidRDefault="00C63D30" w:rsidP="00C63D30">
      <w:pPr>
        <w:rPr>
          <w:rFonts w:ascii="Arial" w:hAnsi="Arial" w:cs="Arial"/>
          <w:sz w:val="24"/>
          <w:szCs w:val="24"/>
        </w:rPr>
      </w:pPr>
      <w:bookmarkStart w:id="0" w:name="_N3"/>
      <w:r w:rsidRPr="00C63D30">
        <w:rPr>
          <w:rFonts w:ascii="Arial" w:hAnsi="Arial" w:cs="Arial"/>
          <w:sz w:val="24"/>
          <w:szCs w:val="24"/>
          <w:u w:val="single"/>
        </w:rPr>
        <w:t>No. 3</w:t>
      </w:r>
      <w:bookmarkEnd w:id="0"/>
    </w:p>
    <w:p w14:paraId="59915D2E" w14:textId="77777777" w:rsidR="00C63D30" w:rsidRPr="00C63D30" w:rsidRDefault="00C63D30" w:rsidP="00C63D30">
      <w:pPr>
        <w:rPr>
          <w:rFonts w:ascii="Arial" w:hAnsi="Arial" w:cs="Arial"/>
          <w:sz w:val="24"/>
          <w:szCs w:val="24"/>
        </w:rPr>
      </w:pPr>
      <w:r w:rsidRPr="00C63D30">
        <w:rPr>
          <w:rFonts w:ascii="Arial" w:hAnsi="Arial" w:cs="Arial"/>
          <w:sz w:val="24"/>
          <w:szCs w:val="24"/>
        </w:rPr>
        <w:br/>
        <w:t>O. 75, r. 5(2</w:t>
      </w:r>
      <w:r w:rsidRPr="00C63D30">
        <w:rPr>
          <w:rFonts w:ascii="Arial" w:hAnsi="Arial" w:cs="Arial"/>
          <w:i/>
          <w:iCs/>
          <w:sz w:val="24"/>
          <w:szCs w:val="24"/>
        </w:rPr>
        <w:t>)</w:t>
      </w:r>
    </w:p>
    <w:p w14:paraId="38B0A273" w14:textId="77777777" w:rsidR="00C63D30" w:rsidRPr="00C63D30" w:rsidRDefault="00C63D30" w:rsidP="00C63D30">
      <w:pPr>
        <w:rPr>
          <w:rFonts w:ascii="Arial" w:hAnsi="Arial" w:cs="Arial"/>
          <w:sz w:val="24"/>
          <w:szCs w:val="24"/>
        </w:rPr>
      </w:pPr>
      <w:r w:rsidRPr="00C63D30">
        <w:rPr>
          <w:rFonts w:ascii="Arial" w:hAnsi="Arial" w:cs="Arial"/>
          <w:sz w:val="24"/>
          <w:szCs w:val="24"/>
        </w:rPr>
        <w:br/>
        <w:t>LIST OF CREDITORS REFERRED TO IN FORM No. 2</w:t>
      </w:r>
    </w:p>
    <w:p w14:paraId="6B54EF77" w14:textId="77777777" w:rsidR="00C63D30" w:rsidRPr="00C63D30" w:rsidRDefault="00C63D30" w:rsidP="00C63D30">
      <w:pPr>
        <w:rPr>
          <w:rFonts w:ascii="Arial" w:hAnsi="Arial" w:cs="Arial"/>
          <w:sz w:val="24"/>
          <w:szCs w:val="24"/>
        </w:rPr>
      </w:pPr>
      <w:r w:rsidRPr="00C63D30">
        <w:rPr>
          <w:rFonts w:ascii="Arial" w:hAnsi="Arial" w:cs="Arial"/>
          <w:sz w:val="24"/>
          <w:szCs w:val="24"/>
        </w:rPr>
        <w:t>A.</w:t>
      </w:r>
    </w:p>
    <w:p w14:paraId="34739254" w14:textId="77777777" w:rsidR="00C63D30" w:rsidRPr="00C63D30" w:rsidRDefault="00C63D30" w:rsidP="00C63D30">
      <w:pPr>
        <w:rPr>
          <w:rFonts w:ascii="Arial" w:hAnsi="Arial" w:cs="Arial"/>
          <w:sz w:val="24"/>
          <w:szCs w:val="24"/>
        </w:rPr>
      </w:pPr>
      <w:r w:rsidRPr="00C63D30">
        <w:rPr>
          <w:rFonts w:ascii="Arial" w:hAnsi="Arial" w:cs="Arial"/>
          <w:sz w:val="24"/>
          <w:szCs w:val="24"/>
        </w:rPr>
        <w:t>(</w:t>
      </w:r>
      <w:r w:rsidRPr="00C63D30">
        <w:rPr>
          <w:rFonts w:ascii="Arial" w:hAnsi="Arial" w:cs="Arial"/>
          <w:i/>
          <w:iCs/>
          <w:sz w:val="24"/>
          <w:szCs w:val="24"/>
        </w:rPr>
        <w:t>Title as in Form No. 1</w:t>
      </w:r>
      <w:r w:rsidRPr="00C63D30">
        <w:rPr>
          <w:rFonts w:ascii="Arial" w:hAnsi="Arial" w:cs="Arial"/>
          <w:sz w:val="24"/>
          <w:szCs w:val="24"/>
        </w:rPr>
        <w:t>)</w:t>
      </w:r>
    </w:p>
    <w:p w14:paraId="50C18226" w14:textId="77777777" w:rsidR="00C63D30" w:rsidRPr="00C63D30" w:rsidRDefault="00C63D30" w:rsidP="00C63D30">
      <w:pPr>
        <w:rPr>
          <w:rFonts w:ascii="Arial" w:hAnsi="Arial" w:cs="Arial"/>
          <w:sz w:val="24"/>
          <w:szCs w:val="24"/>
        </w:rPr>
      </w:pPr>
      <w:r w:rsidRPr="00C63D30">
        <w:rPr>
          <w:rFonts w:ascii="Arial" w:hAnsi="Arial" w:cs="Arial"/>
          <w:sz w:val="24"/>
          <w:szCs w:val="24"/>
        </w:rPr>
        <w:br/>
        <w:t>This list of creditors marked A was produced and shown to A.B. and is the same list of creditors as is referred to in his affidavit sworn before me this ... day of ....... 20 ....</w:t>
      </w:r>
    </w:p>
    <w:p w14:paraId="2AAAB948" w14:textId="77777777" w:rsidR="00C63D30" w:rsidRPr="00C63D30" w:rsidRDefault="00C63D30" w:rsidP="00C63D30">
      <w:pPr>
        <w:rPr>
          <w:rFonts w:ascii="Arial" w:hAnsi="Arial" w:cs="Arial"/>
          <w:sz w:val="24"/>
          <w:szCs w:val="24"/>
        </w:rPr>
      </w:pPr>
      <w:r w:rsidRPr="00C63D30">
        <w:rPr>
          <w:rFonts w:ascii="Arial" w:hAnsi="Arial" w:cs="Arial"/>
          <w:sz w:val="24"/>
          <w:szCs w:val="24"/>
        </w:rPr>
        <w:t>Commissioner for Oaths.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2"/>
        <w:gridCol w:w="3274"/>
        <w:gridCol w:w="2294"/>
      </w:tblGrid>
      <w:tr w:rsidR="00C63D30" w:rsidRPr="00C63D30" w14:paraId="64BA3D85" w14:textId="77777777" w:rsidTr="00C63D30"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92D1F3" w14:textId="77777777" w:rsidR="00C63D30" w:rsidRPr="00C63D30" w:rsidRDefault="00C63D30" w:rsidP="00C63D30">
            <w:pPr>
              <w:rPr>
                <w:rFonts w:ascii="Arial" w:hAnsi="Arial" w:cs="Arial"/>
                <w:sz w:val="24"/>
                <w:szCs w:val="24"/>
              </w:rPr>
            </w:pPr>
            <w:r w:rsidRPr="00C63D30">
              <w:rPr>
                <w:rFonts w:ascii="Arial" w:hAnsi="Arial" w:cs="Arial"/>
                <w:sz w:val="24"/>
                <w:szCs w:val="24"/>
              </w:rPr>
              <w:t>Names, addresses and description of the creditors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8D4C78" w14:textId="77777777" w:rsidR="00C63D30" w:rsidRPr="00C63D30" w:rsidRDefault="00C63D30" w:rsidP="00C63D30">
            <w:pPr>
              <w:rPr>
                <w:rFonts w:ascii="Arial" w:hAnsi="Arial" w:cs="Arial"/>
                <w:sz w:val="24"/>
                <w:szCs w:val="24"/>
              </w:rPr>
            </w:pPr>
            <w:r w:rsidRPr="00C63D30">
              <w:rPr>
                <w:rFonts w:ascii="Arial" w:hAnsi="Arial" w:cs="Arial"/>
                <w:sz w:val="24"/>
                <w:szCs w:val="24"/>
              </w:rPr>
              <w:t>Nature of debt or claim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BB4E5E" w14:textId="77777777" w:rsidR="00C63D30" w:rsidRPr="00C63D30" w:rsidRDefault="00C63D30" w:rsidP="00C63D30">
            <w:pPr>
              <w:rPr>
                <w:rFonts w:ascii="Arial" w:hAnsi="Arial" w:cs="Arial"/>
                <w:sz w:val="24"/>
                <w:szCs w:val="24"/>
              </w:rPr>
            </w:pPr>
            <w:r w:rsidRPr="00C63D30">
              <w:rPr>
                <w:rFonts w:ascii="Arial" w:hAnsi="Arial" w:cs="Arial"/>
                <w:sz w:val="24"/>
                <w:szCs w:val="24"/>
              </w:rPr>
              <w:t>Amount of debt or claim</w:t>
            </w:r>
          </w:p>
        </w:tc>
      </w:tr>
      <w:tr w:rsidR="00C63D30" w:rsidRPr="00C63D30" w14:paraId="57B12CA0" w14:textId="77777777" w:rsidTr="00C63D30"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D6FB32" w14:textId="77777777" w:rsidR="00C63D30" w:rsidRPr="00C63D30" w:rsidRDefault="00C63D30" w:rsidP="00C63D30">
            <w:pPr>
              <w:rPr>
                <w:rFonts w:ascii="Arial" w:hAnsi="Arial" w:cs="Arial"/>
                <w:sz w:val="24"/>
                <w:szCs w:val="24"/>
              </w:rPr>
            </w:pPr>
            <w:r w:rsidRPr="00C63D30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6F8BDF" w14:textId="77777777" w:rsidR="00C63D30" w:rsidRPr="00C63D30" w:rsidRDefault="00C63D30" w:rsidP="00C63D30">
            <w:pPr>
              <w:rPr>
                <w:rFonts w:ascii="Arial" w:hAnsi="Arial" w:cs="Arial"/>
                <w:sz w:val="24"/>
                <w:szCs w:val="24"/>
              </w:rPr>
            </w:pPr>
            <w:r w:rsidRPr="00C63D30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55DAA0" w14:textId="77777777" w:rsidR="00C63D30" w:rsidRPr="00C63D30" w:rsidRDefault="00C63D30" w:rsidP="00C63D30">
            <w:pPr>
              <w:rPr>
                <w:rFonts w:ascii="Arial" w:hAnsi="Arial" w:cs="Arial"/>
                <w:sz w:val="24"/>
                <w:szCs w:val="24"/>
              </w:rPr>
            </w:pPr>
            <w:r w:rsidRPr="00C63D30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</w:tbl>
    <w:p w14:paraId="4309E3BF" w14:textId="77777777" w:rsidR="00C63D30" w:rsidRPr="00C63D30" w:rsidRDefault="00C63D30" w:rsidP="00C63D30">
      <w:pPr>
        <w:rPr>
          <w:rFonts w:ascii="Arial" w:hAnsi="Arial" w:cs="Arial"/>
          <w:sz w:val="24"/>
          <w:szCs w:val="24"/>
        </w:rPr>
      </w:pPr>
      <w:r w:rsidRPr="00C63D30">
        <w:rPr>
          <w:rFonts w:ascii="Arial" w:hAnsi="Arial" w:cs="Arial"/>
          <w:sz w:val="24"/>
          <w:szCs w:val="24"/>
        </w:rPr>
        <w:t> </w:t>
      </w:r>
    </w:p>
    <w:p w14:paraId="6D72E642" w14:textId="77777777" w:rsidR="00C63D30" w:rsidRPr="00C63D30" w:rsidRDefault="00C63D30" w:rsidP="00C63D30">
      <w:pPr>
        <w:rPr>
          <w:rFonts w:ascii="Arial" w:hAnsi="Arial" w:cs="Arial"/>
          <w:sz w:val="24"/>
          <w:szCs w:val="24"/>
        </w:rPr>
      </w:pPr>
      <w:r w:rsidRPr="00C63D30">
        <w:rPr>
          <w:rFonts w:ascii="Arial" w:hAnsi="Arial" w:cs="Arial"/>
          <w:i/>
          <w:iCs/>
          <w:sz w:val="24"/>
          <w:szCs w:val="24"/>
        </w:rPr>
        <w:t>Inserted by </w:t>
      </w:r>
      <w:hyperlink r:id="rId4" w:history="1">
        <w:r w:rsidRPr="00C63D30">
          <w:rPr>
            <w:rStyle w:val="Hyperlink"/>
            <w:rFonts w:ascii="Arial" w:hAnsi="Arial" w:cs="Arial"/>
            <w:sz w:val="24"/>
            <w:szCs w:val="24"/>
          </w:rPr>
          <w:t>SI 255 of 2015</w:t>
        </w:r>
      </w:hyperlink>
      <w:r w:rsidRPr="00C63D30">
        <w:rPr>
          <w:rFonts w:ascii="Arial" w:hAnsi="Arial" w:cs="Arial"/>
          <w:i/>
          <w:iCs/>
          <w:sz w:val="24"/>
          <w:szCs w:val="24"/>
        </w:rPr>
        <w:t>, effective 1 July 2015.</w:t>
      </w:r>
    </w:p>
    <w:p w14:paraId="240278A6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30"/>
    <w:rsid w:val="00003D64"/>
    <w:rsid w:val="001F1D35"/>
    <w:rsid w:val="00221481"/>
    <w:rsid w:val="003625E7"/>
    <w:rsid w:val="00492DF5"/>
    <w:rsid w:val="004F13AF"/>
    <w:rsid w:val="00914DED"/>
    <w:rsid w:val="00C506D3"/>
    <w:rsid w:val="00C63D30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D9E1B"/>
  <w15:chartTrackingRefBased/>
  <w15:docId w15:val="{A5046258-6C45-472C-B8DD-9FDAF943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C6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D30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D30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D30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D30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D30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D30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D30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D30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D30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D30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D30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3D30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5/si/255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2026-01-28T13:20:00Z</dcterms:created>
  <dcterms:modified xsi:type="dcterms:W3CDTF">2026-01-28T13:20:00Z</dcterms:modified>
</cp:coreProperties>
</file>