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9DA73" w14:textId="77777777" w:rsidR="00FB7CC4" w:rsidRPr="00FB7CC4" w:rsidRDefault="00FB7CC4" w:rsidP="00FB7CC4">
      <w:pPr>
        <w:rPr>
          <w:rFonts w:ascii="Arial" w:hAnsi="Arial" w:cs="Arial"/>
          <w:sz w:val="24"/>
          <w:szCs w:val="24"/>
        </w:rPr>
      </w:pPr>
      <w:bookmarkStart w:id="0" w:name="_O39"/>
      <w:r w:rsidRPr="00FB7CC4">
        <w:rPr>
          <w:rFonts w:ascii="Arial" w:hAnsi="Arial" w:cs="Arial"/>
          <w:sz w:val="24"/>
          <w:szCs w:val="24"/>
          <w:u w:val="single"/>
        </w:rPr>
        <w:t>No. 39.</w:t>
      </w:r>
      <w:bookmarkEnd w:id="0"/>
    </w:p>
    <w:p w14:paraId="2CFE1F75" w14:textId="77777777" w:rsidR="00FB7CC4" w:rsidRPr="00FB7CC4" w:rsidRDefault="00FB7CC4" w:rsidP="00FB7CC4">
      <w:pPr>
        <w:rPr>
          <w:rFonts w:ascii="Arial" w:hAnsi="Arial" w:cs="Arial"/>
          <w:sz w:val="24"/>
          <w:szCs w:val="24"/>
        </w:rPr>
      </w:pPr>
      <w:r w:rsidRPr="00FB7CC4">
        <w:rPr>
          <w:rFonts w:ascii="Arial" w:hAnsi="Arial" w:cs="Arial"/>
          <w:sz w:val="24"/>
          <w:szCs w:val="24"/>
        </w:rPr>
        <w:t> </w:t>
      </w:r>
    </w:p>
    <w:p w14:paraId="2C098F64" w14:textId="77777777" w:rsidR="00FB7CC4" w:rsidRPr="00FB7CC4" w:rsidRDefault="00FB7CC4" w:rsidP="00FB7CC4">
      <w:pPr>
        <w:rPr>
          <w:rFonts w:ascii="Arial" w:hAnsi="Arial" w:cs="Arial"/>
          <w:sz w:val="24"/>
          <w:szCs w:val="24"/>
        </w:rPr>
      </w:pPr>
      <w:r w:rsidRPr="00FB7CC4">
        <w:rPr>
          <w:rFonts w:ascii="Arial" w:hAnsi="Arial" w:cs="Arial"/>
          <w:sz w:val="24"/>
          <w:szCs w:val="24"/>
        </w:rPr>
        <w:t>SUMMONS — SECTION 21, BANKRUPTCY ACT 1988</w:t>
      </w:r>
    </w:p>
    <w:p w14:paraId="05CEB889" w14:textId="77777777" w:rsidR="00FB7CC4" w:rsidRPr="00FB7CC4" w:rsidRDefault="00FB7CC4" w:rsidP="00FB7CC4">
      <w:pPr>
        <w:rPr>
          <w:rFonts w:ascii="Arial" w:hAnsi="Arial" w:cs="Arial"/>
          <w:sz w:val="24"/>
          <w:szCs w:val="24"/>
        </w:rPr>
      </w:pPr>
      <w:r w:rsidRPr="00FB7CC4">
        <w:rPr>
          <w:rFonts w:ascii="Arial" w:hAnsi="Arial" w:cs="Arial"/>
          <w:sz w:val="24"/>
          <w:szCs w:val="24"/>
        </w:rPr>
        <w:t>THE HIGH COURT</w:t>
      </w:r>
    </w:p>
    <w:p w14:paraId="668A2500" w14:textId="77777777" w:rsidR="00FB7CC4" w:rsidRPr="00FB7CC4" w:rsidRDefault="00FB7CC4" w:rsidP="00FB7CC4">
      <w:pPr>
        <w:rPr>
          <w:rFonts w:ascii="Arial" w:hAnsi="Arial" w:cs="Arial"/>
          <w:sz w:val="24"/>
          <w:szCs w:val="24"/>
        </w:rPr>
      </w:pPr>
      <w:r w:rsidRPr="00FB7CC4">
        <w:rPr>
          <w:rFonts w:ascii="Arial" w:hAnsi="Arial" w:cs="Arial"/>
          <w:sz w:val="24"/>
          <w:szCs w:val="24"/>
        </w:rPr>
        <w:t>BANKRUPTCY</w:t>
      </w:r>
    </w:p>
    <w:p w14:paraId="5CBA6AE8" w14:textId="77777777" w:rsidR="00FB7CC4" w:rsidRPr="00FB7CC4" w:rsidRDefault="00FB7CC4" w:rsidP="00FB7CC4">
      <w:pPr>
        <w:rPr>
          <w:rFonts w:ascii="Arial" w:hAnsi="Arial" w:cs="Arial"/>
          <w:sz w:val="24"/>
          <w:szCs w:val="24"/>
        </w:rPr>
      </w:pPr>
      <w:r w:rsidRPr="00FB7CC4">
        <w:rPr>
          <w:rFonts w:ascii="Arial" w:hAnsi="Arial" w:cs="Arial"/>
          <w:sz w:val="24"/>
          <w:szCs w:val="24"/>
        </w:rPr>
        <w:t>To ... of [state address</w:t>
      </w:r>
      <w:proofErr w:type="gramStart"/>
      <w:r w:rsidRPr="00FB7CC4">
        <w:rPr>
          <w:rFonts w:ascii="Arial" w:hAnsi="Arial" w:cs="Arial"/>
          <w:sz w:val="24"/>
          <w:szCs w:val="24"/>
        </w:rPr>
        <w:t>];</w:t>
      </w:r>
      <w:proofErr w:type="gramEnd"/>
    </w:p>
    <w:p w14:paraId="76A4346C" w14:textId="77777777" w:rsidR="00FB7CC4" w:rsidRPr="00FB7CC4" w:rsidRDefault="00FB7CC4" w:rsidP="00FB7CC4">
      <w:pPr>
        <w:rPr>
          <w:rFonts w:ascii="Arial" w:hAnsi="Arial" w:cs="Arial"/>
          <w:sz w:val="24"/>
          <w:szCs w:val="24"/>
        </w:rPr>
      </w:pPr>
      <w:r w:rsidRPr="00FB7CC4">
        <w:rPr>
          <w:rFonts w:ascii="Arial" w:hAnsi="Arial" w:cs="Arial"/>
          <w:sz w:val="24"/>
          <w:szCs w:val="24"/>
        </w:rPr>
        <w:t> </w:t>
      </w:r>
    </w:p>
    <w:p w14:paraId="147C13E4" w14:textId="77777777" w:rsidR="00FB7CC4" w:rsidRPr="00FB7CC4" w:rsidRDefault="00FB7CC4" w:rsidP="00FB7CC4">
      <w:pPr>
        <w:rPr>
          <w:rFonts w:ascii="Arial" w:hAnsi="Arial" w:cs="Arial"/>
          <w:sz w:val="24"/>
          <w:szCs w:val="24"/>
        </w:rPr>
      </w:pPr>
      <w:r w:rsidRPr="00FB7CC4">
        <w:rPr>
          <w:rFonts w:ascii="Arial" w:hAnsi="Arial" w:cs="Arial"/>
          <w:sz w:val="24"/>
          <w:szCs w:val="24"/>
        </w:rPr>
        <w:t>You are hereby commanded to be and appear before the Court, at the Four Courts, Dublin, on the ... day of ... 20 ... at the hour of ... o'clock in the ... noon [and, where appropriate] to be examined [concerning the trade, dealings, affairs or property of the bankrupt] (and, where appropriate] [and also to bring with you and produce at the time and place aforesaid:—]</w:t>
      </w:r>
    </w:p>
    <w:p w14:paraId="7713C0A8" w14:textId="77777777" w:rsidR="00FB7CC4" w:rsidRPr="00FB7CC4" w:rsidRDefault="00FB7CC4" w:rsidP="00FB7CC4">
      <w:pPr>
        <w:rPr>
          <w:rFonts w:ascii="Arial" w:hAnsi="Arial" w:cs="Arial"/>
          <w:sz w:val="24"/>
          <w:szCs w:val="24"/>
        </w:rPr>
      </w:pPr>
      <w:r w:rsidRPr="00FB7CC4">
        <w:rPr>
          <w:rFonts w:ascii="Arial" w:hAnsi="Arial" w:cs="Arial"/>
          <w:sz w:val="24"/>
          <w:szCs w:val="24"/>
        </w:rPr>
        <w:t> </w:t>
      </w:r>
    </w:p>
    <w:p w14:paraId="4BD2DB07" w14:textId="77777777" w:rsidR="00FB7CC4" w:rsidRPr="00FB7CC4" w:rsidRDefault="00FB7CC4" w:rsidP="00FB7CC4">
      <w:pPr>
        <w:rPr>
          <w:rFonts w:ascii="Arial" w:hAnsi="Arial" w:cs="Arial"/>
          <w:sz w:val="24"/>
          <w:szCs w:val="24"/>
        </w:rPr>
      </w:pPr>
      <w:r w:rsidRPr="00FB7CC4">
        <w:rPr>
          <w:rFonts w:ascii="Arial" w:hAnsi="Arial" w:cs="Arial"/>
          <w:sz w:val="24"/>
          <w:szCs w:val="24"/>
        </w:rPr>
        <w:t>HEREIN FAIL NOT AT YOUR PERIL</w:t>
      </w:r>
    </w:p>
    <w:p w14:paraId="732967E4" w14:textId="77777777" w:rsidR="00FB7CC4" w:rsidRPr="00FB7CC4" w:rsidRDefault="00FB7CC4" w:rsidP="00FB7CC4">
      <w:pPr>
        <w:rPr>
          <w:rFonts w:ascii="Arial" w:hAnsi="Arial" w:cs="Arial"/>
          <w:sz w:val="24"/>
          <w:szCs w:val="24"/>
        </w:rPr>
      </w:pPr>
      <w:r w:rsidRPr="00FB7CC4">
        <w:rPr>
          <w:rFonts w:ascii="Arial" w:hAnsi="Arial" w:cs="Arial"/>
          <w:sz w:val="24"/>
          <w:szCs w:val="24"/>
        </w:rPr>
        <w:t> </w:t>
      </w:r>
    </w:p>
    <w:p w14:paraId="1683998E" w14:textId="77777777" w:rsidR="00FB7CC4" w:rsidRPr="00FB7CC4" w:rsidRDefault="00FB7CC4" w:rsidP="00FB7CC4">
      <w:pPr>
        <w:rPr>
          <w:rFonts w:ascii="Arial" w:hAnsi="Arial" w:cs="Arial"/>
          <w:sz w:val="24"/>
          <w:szCs w:val="24"/>
        </w:rPr>
      </w:pPr>
      <w:r w:rsidRPr="00FB7CC4">
        <w:rPr>
          <w:rFonts w:ascii="Arial" w:hAnsi="Arial" w:cs="Arial"/>
          <w:sz w:val="24"/>
          <w:szCs w:val="24"/>
        </w:rPr>
        <w:t>Given under the seal of the Court at Dublin, this ... day of ...</w:t>
      </w:r>
    </w:p>
    <w:p w14:paraId="51A69CA6" w14:textId="77777777" w:rsidR="00FB7CC4" w:rsidRPr="00FB7CC4" w:rsidRDefault="00FB7CC4" w:rsidP="00FB7CC4">
      <w:pPr>
        <w:rPr>
          <w:rFonts w:ascii="Arial" w:hAnsi="Arial" w:cs="Arial"/>
          <w:sz w:val="24"/>
          <w:szCs w:val="24"/>
        </w:rPr>
      </w:pPr>
      <w:r w:rsidRPr="00FB7CC4">
        <w:rPr>
          <w:rFonts w:ascii="Arial" w:hAnsi="Arial" w:cs="Arial"/>
          <w:sz w:val="24"/>
          <w:szCs w:val="24"/>
        </w:rPr>
        <w:t> </w:t>
      </w:r>
    </w:p>
    <w:p w14:paraId="7FD471C1" w14:textId="77777777" w:rsidR="00FB7CC4" w:rsidRPr="00FB7CC4" w:rsidRDefault="00FB7CC4" w:rsidP="00FB7CC4">
      <w:pPr>
        <w:rPr>
          <w:rFonts w:ascii="Arial" w:hAnsi="Arial" w:cs="Arial"/>
          <w:sz w:val="24"/>
          <w:szCs w:val="24"/>
        </w:rPr>
      </w:pPr>
      <w:r w:rsidRPr="00FB7CC4">
        <w:rPr>
          <w:rFonts w:ascii="Arial" w:hAnsi="Arial" w:cs="Arial"/>
          <w:sz w:val="24"/>
          <w:szCs w:val="24"/>
        </w:rPr>
        <w:t>Examiner.</w:t>
      </w:r>
    </w:p>
    <w:p w14:paraId="378A77D2"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CC4"/>
    <w:rsid w:val="00003D64"/>
    <w:rsid w:val="001F1D35"/>
    <w:rsid w:val="00221481"/>
    <w:rsid w:val="003625E7"/>
    <w:rsid w:val="00492DF5"/>
    <w:rsid w:val="004F13AF"/>
    <w:rsid w:val="00914DED"/>
    <w:rsid w:val="00C506D3"/>
    <w:rsid w:val="00CF59A2"/>
    <w:rsid w:val="00FA4160"/>
    <w:rsid w:val="00FB7CC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1C218"/>
  <w15:chartTrackingRefBased/>
  <w15:docId w15:val="{E5AFCDD0-CC8B-4F25-82E2-1F172E691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FB7CC4"/>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FB7CC4"/>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FB7CC4"/>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FB7CC4"/>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FB7CC4"/>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FB7C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7C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7C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7C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CC4"/>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FB7CC4"/>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FB7CC4"/>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FB7CC4"/>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FB7CC4"/>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FB7C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C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C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CC4"/>
    <w:rPr>
      <w:rFonts w:eastAsiaTheme="majorEastAsia" w:cstheme="majorBidi"/>
      <w:color w:val="272727" w:themeColor="text1" w:themeTint="D8"/>
    </w:rPr>
  </w:style>
  <w:style w:type="paragraph" w:styleId="Title">
    <w:name w:val="Title"/>
    <w:basedOn w:val="Normal"/>
    <w:next w:val="Normal"/>
    <w:link w:val="TitleChar"/>
    <w:uiPriority w:val="10"/>
    <w:qFormat/>
    <w:rsid w:val="00FB7C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C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C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7C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CC4"/>
    <w:pPr>
      <w:spacing w:before="160"/>
      <w:jc w:val="center"/>
    </w:pPr>
    <w:rPr>
      <w:i/>
      <w:iCs/>
      <w:color w:val="404040" w:themeColor="text1" w:themeTint="BF"/>
    </w:rPr>
  </w:style>
  <w:style w:type="character" w:customStyle="1" w:styleId="QuoteChar">
    <w:name w:val="Quote Char"/>
    <w:basedOn w:val="DefaultParagraphFont"/>
    <w:link w:val="Quote"/>
    <w:uiPriority w:val="29"/>
    <w:rsid w:val="00FB7CC4"/>
    <w:rPr>
      <w:i/>
      <w:iCs/>
      <w:color w:val="404040" w:themeColor="text1" w:themeTint="BF"/>
    </w:rPr>
  </w:style>
  <w:style w:type="paragraph" w:styleId="ListParagraph">
    <w:name w:val="List Paragraph"/>
    <w:basedOn w:val="Normal"/>
    <w:uiPriority w:val="34"/>
    <w:qFormat/>
    <w:rsid w:val="00FB7CC4"/>
    <w:pPr>
      <w:ind w:left="720"/>
      <w:contextualSpacing/>
    </w:pPr>
  </w:style>
  <w:style w:type="character" w:styleId="IntenseEmphasis">
    <w:name w:val="Intense Emphasis"/>
    <w:basedOn w:val="DefaultParagraphFont"/>
    <w:uiPriority w:val="21"/>
    <w:qFormat/>
    <w:rsid w:val="00FB7CC4"/>
    <w:rPr>
      <w:i/>
      <w:iCs/>
      <w:color w:val="005383" w:themeColor="accent1" w:themeShade="BF"/>
    </w:rPr>
  </w:style>
  <w:style w:type="paragraph" w:styleId="IntenseQuote">
    <w:name w:val="Intense Quote"/>
    <w:basedOn w:val="Normal"/>
    <w:next w:val="Normal"/>
    <w:link w:val="IntenseQuoteChar"/>
    <w:uiPriority w:val="30"/>
    <w:qFormat/>
    <w:rsid w:val="00FB7CC4"/>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FB7CC4"/>
    <w:rPr>
      <w:i/>
      <w:iCs/>
      <w:color w:val="005383" w:themeColor="accent1" w:themeShade="BF"/>
    </w:rPr>
  </w:style>
  <w:style w:type="character" w:styleId="IntenseReference">
    <w:name w:val="Intense Reference"/>
    <w:basedOn w:val="DefaultParagraphFont"/>
    <w:uiPriority w:val="32"/>
    <w:qFormat/>
    <w:rsid w:val="00FB7CC4"/>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066723">
      <w:bodyDiv w:val="1"/>
      <w:marLeft w:val="0"/>
      <w:marRight w:val="0"/>
      <w:marTop w:val="0"/>
      <w:marBottom w:val="0"/>
      <w:divBdr>
        <w:top w:val="none" w:sz="0" w:space="0" w:color="auto"/>
        <w:left w:val="none" w:sz="0" w:space="0" w:color="auto"/>
        <w:bottom w:val="none" w:sz="0" w:space="0" w:color="auto"/>
        <w:right w:val="none" w:sz="0" w:space="0" w:color="auto"/>
      </w:divBdr>
    </w:div>
    <w:div w:id="139600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2026-01-29T10:26:00Z</dcterms:created>
  <dcterms:modified xsi:type="dcterms:W3CDTF">2026-01-29T10:27:00Z</dcterms:modified>
</cp:coreProperties>
</file>