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632C" w14:textId="77777777" w:rsidR="00A217E1" w:rsidRPr="00A217E1" w:rsidRDefault="00A217E1" w:rsidP="00A217E1">
      <w:pPr>
        <w:rPr>
          <w:rFonts w:ascii="Arial" w:hAnsi="Arial" w:cs="Arial"/>
          <w:sz w:val="24"/>
          <w:szCs w:val="24"/>
        </w:rPr>
      </w:pPr>
      <w:bookmarkStart w:id="0" w:name="_M4"/>
      <w:r w:rsidRPr="00A217E1">
        <w:rPr>
          <w:rFonts w:ascii="Arial" w:hAnsi="Arial" w:cs="Arial"/>
          <w:sz w:val="24"/>
          <w:szCs w:val="24"/>
          <w:u w:val="single"/>
        </w:rPr>
        <w:t>No. 4. </w:t>
      </w:r>
      <w:bookmarkEnd w:id="0"/>
    </w:p>
    <w:p w14:paraId="6BBE72B6" w14:textId="77777777" w:rsidR="00A217E1" w:rsidRPr="00A217E1" w:rsidRDefault="00A217E1" w:rsidP="00A217E1">
      <w:pPr>
        <w:rPr>
          <w:rFonts w:ascii="Arial" w:hAnsi="Arial" w:cs="Arial"/>
          <w:sz w:val="24"/>
          <w:szCs w:val="24"/>
        </w:rPr>
      </w:pPr>
      <w:r w:rsidRPr="00A217E1">
        <w:rPr>
          <w:rFonts w:ascii="Arial" w:hAnsi="Arial" w:cs="Arial"/>
          <w:sz w:val="24"/>
          <w:szCs w:val="24"/>
        </w:rPr>
        <w:t>O. 74, r. 7.</w:t>
      </w:r>
    </w:p>
    <w:p w14:paraId="0443A742"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32743B43" w14:textId="77777777" w:rsidR="00A217E1" w:rsidRPr="00A217E1" w:rsidRDefault="00A217E1" w:rsidP="00A217E1">
      <w:pPr>
        <w:rPr>
          <w:rFonts w:ascii="Arial" w:hAnsi="Arial" w:cs="Arial"/>
          <w:sz w:val="24"/>
          <w:szCs w:val="24"/>
        </w:rPr>
      </w:pPr>
      <w:r w:rsidRPr="00A217E1">
        <w:rPr>
          <w:rFonts w:ascii="Arial" w:hAnsi="Arial" w:cs="Arial"/>
          <w:sz w:val="24"/>
          <w:szCs w:val="24"/>
        </w:rPr>
        <w:t>PETITION FOR ORDER WHERE THE POWERS OF THE DIRECTORS ARE BEING EXERCISED IN A MANNER OPPRESSIVE TO A MEMBER</w:t>
      </w:r>
    </w:p>
    <w:p w14:paraId="30123A3B"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4650A873" w14:textId="77777777" w:rsidR="00A217E1" w:rsidRPr="00A217E1" w:rsidRDefault="00A217E1" w:rsidP="00A217E1">
      <w:pPr>
        <w:rPr>
          <w:rFonts w:ascii="Arial" w:hAnsi="Arial" w:cs="Arial"/>
          <w:sz w:val="24"/>
          <w:szCs w:val="24"/>
        </w:rPr>
      </w:pPr>
      <w:r w:rsidRPr="00A217E1">
        <w:rPr>
          <w:rFonts w:ascii="Arial" w:hAnsi="Arial" w:cs="Arial"/>
          <w:sz w:val="24"/>
          <w:szCs w:val="24"/>
        </w:rPr>
        <w:t>[</w:t>
      </w:r>
      <w:r w:rsidRPr="00A217E1">
        <w:rPr>
          <w:rFonts w:ascii="Arial" w:hAnsi="Arial" w:cs="Arial"/>
          <w:i/>
          <w:iCs/>
          <w:sz w:val="24"/>
          <w:szCs w:val="24"/>
        </w:rPr>
        <w:t>Title as in Form No. 1</w:t>
      </w:r>
      <w:r w:rsidRPr="00A217E1">
        <w:rPr>
          <w:rFonts w:ascii="Arial" w:hAnsi="Arial" w:cs="Arial"/>
          <w:sz w:val="24"/>
          <w:szCs w:val="24"/>
        </w:rPr>
        <w:t>]</w:t>
      </w:r>
    </w:p>
    <w:p w14:paraId="1F5B1467" w14:textId="77777777" w:rsidR="00A217E1" w:rsidRPr="00A217E1" w:rsidRDefault="00A217E1" w:rsidP="00A217E1">
      <w:pPr>
        <w:rPr>
          <w:rFonts w:ascii="Arial" w:hAnsi="Arial" w:cs="Arial"/>
          <w:sz w:val="24"/>
          <w:szCs w:val="24"/>
        </w:rPr>
      </w:pPr>
      <w:r w:rsidRPr="00A217E1">
        <w:rPr>
          <w:rFonts w:ascii="Arial" w:hAnsi="Arial" w:cs="Arial"/>
          <w:sz w:val="24"/>
          <w:szCs w:val="24"/>
        </w:rPr>
        <w:t>To the High Court.</w:t>
      </w:r>
    </w:p>
    <w:p w14:paraId="042A77FB"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6C499360" w14:textId="77777777" w:rsidR="00A217E1" w:rsidRPr="00A217E1" w:rsidRDefault="00A217E1" w:rsidP="00A217E1">
      <w:pPr>
        <w:rPr>
          <w:rFonts w:ascii="Arial" w:hAnsi="Arial" w:cs="Arial"/>
          <w:sz w:val="24"/>
          <w:szCs w:val="24"/>
        </w:rPr>
      </w:pPr>
      <w:r w:rsidRPr="00A217E1">
        <w:rPr>
          <w:rFonts w:ascii="Arial" w:hAnsi="Arial" w:cs="Arial"/>
          <w:sz w:val="24"/>
          <w:szCs w:val="24"/>
        </w:rPr>
        <w:t>The humble petition of (</w:t>
      </w:r>
      <w:r w:rsidRPr="00A217E1">
        <w:rPr>
          <w:rFonts w:ascii="Arial" w:hAnsi="Arial" w:cs="Arial"/>
          <w:i/>
          <w:iCs/>
          <w:sz w:val="24"/>
          <w:szCs w:val="24"/>
        </w:rPr>
        <w:t>insert full name and address of petitioner</w:t>
      </w:r>
      <w:r w:rsidRPr="00A217E1">
        <w:rPr>
          <w:rFonts w:ascii="Arial" w:hAnsi="Arial" w:cs="Arial"/>
          <w:sz w:val="24"/>
          <w:szCs w:val="24"/>
        </w:rPr>
        <w:t>) shows as follows:</w:t>
      </w:r>
    </w:p>
    <w:p w14:paraId="5DA7B6BF"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061A9462" w14:textId="77777777" w:rsidR="00A217E1" w:rsidRPr="00A217E1" w:rsidRDefault="00A217E1" w:rsidP="00A217E1">
      <w:pPr>
        <w:rPr>
          <w:rFonts w:ascii="Arial" w:hAnsi="Arial" w:cs="Arial"/>
          <w:sz w:val="24"/>
          <w:szCs w:val="24"/>
        </w:rPr>
      </w:pPr>
      <w:r w:rsidRPr="00A217E1">
        <w:rPr>
          <w:rFonts w:ascii="Arial" w:hAnsi="Arial" w:cs="Arial"/>
          <w:sz w:val="24"/>
          <w:szCs w:val="24"/>
        </w:rPr>
        <w:t>1 (</w:t>
      </w:r>
      <w:r w:rsidRPr="00A217E1">
        <w:rPr>
          <w:rFonts w:ascii="Arial" w:hAnsi="Arial" w:cs="Arial"/>
          <w:i/>
          <w:iCs/>
          <w:sz w:val="24"/>
          <w:szCs w:val="24"/>
        </w:rPr>
        <w:t xml:space="preserve">insert full name of </w:t>
      </w:r>
      <w:proofErr w:type="gramStart"/>
      <w:r w:rsidRPr="00A217E1">
        <w:rPr>
          <w:rFonts w:ascii="Arial" w:hAnsi="Arial" w:cs="Arial"/>
          <w:i/>
          <w:iCs/>
          <w:sz w:val="24"/>
          <w:szCs w:val="24"/>
        </w:rPr>
        <w:t>company</w:t>
      </w:r>
      <w:r w:rsidRPr="00A217E1">
        <w:rPr>
          <w:rFonts w:ascii="Arial" w:hAnsi="Arial" w:cs="Arial"/>
          <w:sz w:val="24"/>
          <w:szCs w:val="24"/>
        </w:rPr>
        <w:t>)(</w:t>
      </w:r>
      <w:proofErr w:type="gramEnd"/>
      <w:r w:rsidRPr="00A217E1">
        <w:rPr>
          <w:rFonts w:ascii="Arial" w:hAnsi="Arial" w:cs="Arial"/>
          <w:sz w:val="24"/>
          <w:szCs w:val="24"/>
        </w:rPr>
        <w:t>hereinafter called “the company”), of which your petitioner is a member, was incorporated in the State under the Companies Act 2014 (or as the case may be) in the month of ... 19/20 ...</w:t>
      </w:r>
    </w:p>
    <w:p w14:paraId="44BB22A8"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5A2D6391" w14:textId="77777777" w:rsidR="00A217E1" w:rsidRPr="00A217E1" w:rsidRDefault="00A217E1" w:rsidP="00A217E1">
      <w:pPr>
        <w:rPr>
          <w:rFonts w:ascii="Arial" w:hAnsi="Arial" w:cs="Arial"/>
          <w:sz w:val="24"/>
          <w:szCs w:val="24"/>
        </w:rPr>
      </w:pPr>
      <w:r w:rsidRPr="00A217E1">
        <w:rPr>
          <w:rFonts w:ascii="Arial" w:hAnsi="Arial" w:cs="Arial"/>
          <w:sz w:val="24"/>
          <w:szCs w:val="24"/>
        </w:rPr>
        <w:t>2 The registered office of the company is at ...</w:t>
      </w:r>
    </w:p>
    <w:p w14:paraId="1A519808"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47422307" w14:textId="77777777" w:rsidR="00A217E1" w:rsidRPr="00A217E1" w:rsidRDefault="00A217E1" w:rsidP="00A217E1">
      <w:pPr>
        <w:rPr>
          <w:rFonts w:ascii="Arial" w:hAnsi="Arial" w:cs="Arial"/>
          <w:sz w:val="24"/>
          <w:szCs w:val="24"/>
        </w:rPr>
      </w:pPr>
      <w:r w:rsidRPr="00A217E1">
        <w:rPr>
          <w:rFonts w:ascii="Arial" w:hAnsi="Arial" w:cs="Arial"/>
          <w:sz w:val="24"/>
          <w:szCs w:val="24"/>
        </w:rPr>
        <w:t xml:space="preserve">3 The nominal share capital of the company is € </w:t>
      </w:r>
      <w:proofErr w:type="gramStart"/>
      <w:r w:rsidRPr="00A217E1">
        <w:rPr>
          <w:rFonts w:ascii="Arial" w:hAnsi="Arial" w:cs="Arial"/>
          <w:sz w:val="24"/>
          <w:szCs w:val="24"/>
        </w:rPr>
        <w:t>... ,</w:t>
      </w:r>
      <w:proofErr w:type="gramEnd"/>
      <w:r w:rsidRPr="00A217E1">
        <w:rPr>
          <w:rFonts w:ascii="Arial" w:hAnsi="Arial" w:cs="Arial"/>
          <w:sz w:val="24"/>
          <w:szCs w:val="24"/>
        </w:rPr>
        <w:t xml:space="preserve"> divided into ... shares of € ... each. The amount of the capital paid up or credited as paid up is €...</w:t>
      </w:r>
    </w:p>
    <w:p w14:paraId="4F469F41"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6358670A" w14:textId="77777777" w:rsidR="00A217E1" w:rsidRPr="00A217E1" w:rsidRDefault="00A217E1" w:rsidP="00A217E1">
      <w:pPr>
        <w:rPr>
          <w:rFonts w:ascii="Arial" w:hAnsi="Arial" w:cs="Arial"/>
          <w:sz w:val="24"/>
          <w:szCs w:val="24"/>
        </w:rPr>
      </w:pPr>
      <w:r w:rsidRPr="00A217E1">
        <w:rPr>
          <w:rFonts w:ascii="Arial" w:hAnsi="Arial" w:cs="Arial"/>
          <w:sz w:val="24"/>
          <w:szCs w:val="24"/>
        </w:rPr>
        <w:t>†4 The objects for which the company was established are: (a) to ... and other objects set forth in the constitution thereof.</w:t>
      </w:r>
    </w:p>
    <w:p w14:paraId="5175D016"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2FBCB396" w14:textId="77777777" w:rsidR="00A217E1" w:rsidRPr="00A217E1" w:rsidRDefault="00A217E1" w:rsidP="00A217E1">
      <w:pPr>
        <w:rPr>
          <w:rFonts w:ascii="Arial" w:hAnsi="Arial" w:cs="Arial"/>
          <w:sz w:val="24"/>
          <w:szCs w:val="24"/>
        </w:rPr>
      </w:pPr>
      <w:r w:rsidRPr="00A217E1">
        <w:rPr>
          <w:rFonts w:ascii="Arial" w:hAnsi="Arial" w:cs="Arial"/>
          <w:sz w:val="24"/>
          <w:szCs w:val="24"/>
        </w:rPr>
        <w:t>[</w:t>
      </w:r>
      <w:r w:rsidRPr="00A217E1">
        <w:rPr>
          <w:rFonts w:ascii="Arial" w:hAnsi="Arial" w:cs="Arial"/>
          <w:i/>
          <w:iCs/>
          <w:sz w:val="24"/>
          <w:szCs w:val="24"/>
        </w:rPr>
        <w:t>Note 1</w:t>
      </w:r>
      <w:r w:rsidRPr="00A217E1">
        <w:rPr>
          <w:rFonts w:ascii="Arial" w:hAnsi="Arial" w:cs="Arial"/>
          <w:sz w:val="24"/>
          <w:szCs w:val="24"/>
        </w:rPr>
        <w:t>] 5. Council Regulation (EC) No 1346/2000 applies to the proceedings. The centre of main interests (determined in accordance with Council Regulation (EC) No 1346/2000) of the company is situated in the State because (</w:t>
      </w:r>
      <w:r w:rsidRPr="00A217E1">
        <w:rPr>
          <w:rFonts w:ascii="Arial" w:hAnsi="Arial" w:cs="Arial"/>
          <w:i/>
          <w:iCs/>
          <w:sz w:val="24"/>
          <w:szCs w:val="24"/>
        </w:rPr>
        <w:t>state facts and grounds relied on</w:t>
      </w:r>
      <w:r w:rsidRPr="00A217E1">
        <w:rPr>
          <w:rFonts w:ascii="Arial" w:hAnsi="Arial" w:cs="Arial"/>
          <w:sz w:val="24"/>
          <w:szCs w:val="24"/>
        </w:rPr>
        <w:t>).</w:t>
      </w:r>
    </w:p>
    <w:p w14:paraId="754241ED"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09E82965" w14:textId="77777777" w:rsidR="00A217E1" w:rsidRPr="00A217E1" w:rsidRDefault="00A217E1" w:rsidP="00A217E1">
      <w:pPr>
        <w:rPr>
          <w:rFonts w:ascii="Arial" w:hAnsi="Arial" w:cs="Arial"/>
          <w:sz w:val="24"/>
          <w:szCs w:val="24"/>
        </w:rPr>
      </w:pPr>
      <w:r w:rsidRPr="00A217E1">
        <w:rPr>
          <w:rFonts w:ascii="Arial" w:hAnsi="Arial" w:cs="Arial"/>
          <w:sz w:val="24"/>
          <w:szCs w:val="24"/>
        </w:rPr>
        <w:t>[</w:t>
      </w:r>
      <w:r w:rsidRPr="00A217E1">
        <w:rPr>
          <w:rFonts w:ascii="Arial" w:hAnsi="Arial" w:cs="Arial"/>
          <w:i/>
          <w:iCs/>
          <w:sz w:val="24"/>
          <w:szCs w:val="24"/>
        </w:rPr>
        <w:t>Note 1</w:t>
      </w:r>
      <w:r w:rsidRPr="00A217E1">
        <w:rPr>
          <w:rFonts w:ascii="Arial" w:hAnsi="Arial" w:cs="Arial"/>
          <w:sz w:val="24"/>
          <w:szCs w:val="24"/>
        </w:rPr>
        <w:t>] 5. Council Regulation (EC) No 1346/2000 applies to the proceedings. The centre of main interests of the company is situated within the territory of a Member State of the European Union (other than the State) in which Council Regulation (EC) No 1346/2000 applies, namely at ... in ... because (</w:t>
      </w:r>
      <w:r w:rsidRPr="00A217E1">
        <w:rPr>
          <w:rFonts w:ascii="Arial" w:hAnsi="Arial" w:cs="Arial"/>
          <w:i/>
          <w:iCs/>
          <w:sz w:val="24"/>
          <w:szCs w:val="24"/>
        </w:rPr>
        <w:t>state facts and grounds relied on</w:t>
      </w:r>
      <w:r w:rsidRPr="00A217E1">
        <w:rPr>
          <w:rFonts w:ascii="Arial" w:hAnsi="Arial" w:cs="Arial"/>
          <w:sz w:val="24"/>
          <w:szCs w:val="24"/>
        </w:rPr>
        <w:t>) and the company has an establishment within the State at ... because (</w:t>
      </w:r>
      <w:r w:rsidRPr="00A217E1">
        <w:rPr>
          <w:rFonts w:ascii="Arial" w:hAnsi="Arial" w:cs="Arial"/>
          <w:i/>
          <w:iCs/>
          <w:sz w:val="24"/>
          <w:szCs w:val="24"/>
        </w:rPr>
        <w:t>state facts and grounds relied on</w:t>
      </w:r>
      <w:r w:rsidRPr="00A217E1">
        <w:rPr>
          <w:rFonts w:ascii="Arial" w:hAnsi="Arial" w:cs="Arial"/>
          <w:sz w:val="24"/>
          <w:szCs w:val="24"/>
        </w:rPr>
        <w:t>).</w:t>
      </w:r>
    </w:p>
    <w:p w14:paraId="2A88CAC1"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5CD71764" w14:textId="77777777" w:rsidR="00A217E1" w:rsidRPr="00A217E1" w:rsidRDefault="00A217E1" w:rsidP="00A217E1">
      <w:pPr>
        <w:rPr>
          <w:rFonts w:ascii="Arial" w:hAnsi="Arial" w:cs="Arial"/>
          <w:sz w:val="24"/>
          <w:szCs w:val="24"/>
        </w:rPr>
      </w:pPr>
      <w:r w:rsidRPr="00A217E1">
        <w:rPr>
          <w:rFonts w:ascii="Arial" w:hAnsi="Arial" w:cs="Arial"/>
          <w:sz w:val="24"/>
          <w:szCs w:val="24"/>
        </w:rPr>
        <w:lastRenderedPageBreak/>
        <w:t>[</w:t>
      </w:r>
      <w:r w:rsidRPr="00A217E1">
        <w:rPr>
          <w:rFonts w:ascii="Arial" w:hAnsi="Arial" w:cs="Arial"/>
          <w:i/>
          <w:iCs/>
          <w:sz w:val="24"/>
          <w:szCs w:val="24"/>
        </w:rPr>
        <w:t>Note 1] [Note 2</w:t>
      </w:r>
      <w:r w:rsidRPr="00A217E1">
        <w:rPr>
          <w:rFonts w:ascii="Arial" w:hAnsi="Arial" w:cs="Arial"/>
          <w:sz w:val="24"/>
          <w:szCs w:val="24"/>
        </w:rPr>
        <w:t>] 5. Council Regulation (EC) No 1346/2000 does not apply to the proceedings, because (</w:t>
      </w:r>
      <w:r w:rsidRPr="00A217E1">
        <w:rPr>
          <w:rFonts w:ascii="Arial" w:hAnsi="Arial" w:cs="Arial"/>
          <w:i/>
          <w:iCs/>
          <w:sz w:val="24"/>
          <w:szCs w:val="24"/>
        </w:rPr>
        <w:t>specify reasons for non-application</w:t>
      </w:r>
      <w:r w:rsidRPr="00A217E1">
        <w:rPr>
          <w:rFonts w:ascii="Arial" w:hAnsi="Arial" w:cs="Arial"/>
          <w:sz w:val="24"/>
          <w:szCs w:val="24"/>
        </w:rPr>
        <w:t>).</w:t>
      </w:r>
    </w:p>
    <w:p w14:paraId="42A949E5"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7384A59D" w14:textId="77777777" w:rsidR="00A217E1" w:rsidRPr="00A217E1" w:rsidRDefault="00A217E1" w:rsidP="00A217E1">
      <w:pPr>
        <w:rPr>
          <w:rFonts w:ascii="Arial" w:hAnsi="Arial" w:cs="Arial"/>
          <w:sz w:val="24"/>
          <w:szCs w:val="24"/>
        </w:rPr>
      </w:pPr>
      <w:r w:rsidRPr="00A217E1">
        <w:rPr>
          <w:rFonts w:ascii="Arial" w:hAnsi="Arial" w:cs="Arial"/>
          <w:sz w:val="24"/>
          <w:szCs w:val="24"/>
        </w:rPr>
        <w:t>[</w:t>
      </w:r>
      <w:r w:rsidRPr="00A217E1">
        <w:rPr>
          <w:rFonts w:ascii="Arial" w:hAnsi="Arial" w:cs="Arial"/>
          <w:i/>
          <w:iCs/>
          <w:sz w:val="24"/>
          <w:szCs w:val="24"/>
        </w:rPr>
        <w:t>Note 3</w:t>
      </w:r>
      <w:r w:rsidRPr="00A217E1">
        <w:rPr>
          <w:rFonts w:ascii="Arial" w:hAnsi="Arial" w:cs="Arial"/>
          <w:sz w:val="24"/>
          <w:szCs w:val="24"/>
        </w:rPr>
        <w:t>] 6. To your petitioner’s knowledge, no insolvency proceedings have been opened in respect of the company in a Member State of the European Union to which Council Regulation (EC) No 1346/2000 applies.</w:t>
      </w:r>
    </w:p>
    <w:p w14:paraId="42D2668E"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1CB52C6E" w14:textId="77777777" w:rsidR="00A217E1" w:rsidRPr="00A217E1" w:rsidRDefault="00A217E1" w:rsidP="00A217E1">
      <w:pPr>
        <w:rPr>
          <w:rFonts w:ascii="Arial" w:hAnsi="Arial" w:cs="Arial"/>
          <w:sz w:val="24"/>
          <w:szCs w:val="24"/>
        </w:rPr>
      </w:pPr>
      <w:r w:rsidRPr="00A217E1">
        <w:rPr>
          <w:rFonts w:ascii="Arial" w:hAnsi="Arial" w:cs="Arial"/>
          <w:sz w:val="24"/>
          <w:szCs w:val="24"/>
        </w:rPr>
        <w:t>[</w:t>
      </w:r>
      <w:r w:rsidRPr="00A217E1">
        <w:rPr>
          <w:rFonts w:ascii="Arial" w:hAnsi="Arial" w:cs="Arial"/>
          <w:i/>
          <w:iCs/>
          <w:sz w:val="24"/>
          <w:szCs w:val="24"/>
        </w:rPr>
        <w:t>Note 3</w:t>
      </w:r>
      <w:r w:rsidRPr="00A217E1">
        <w:rPr>
          <w:rFonts w:ascii="Arial" w:hAnsi="Arial" w:cs="Arial"/>
          <w:sz w:val="24"/>
          <w:szCs w:val="24"/>
        </w:rPr>
        <w:t>] 6. Insolvency proceedings, which are</w:t>
      </w:r>
    </w:p>
    <w:p w14:paraId="6D763F71"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6C6CB6D4" w14:textId="77777777" w:rsidR="00A217E1" w:rsidRPr="00A217E1" w:rsidRDefault="00A217E1" w:rsidP="00A217E1">
      <w:pPr>
        <w:rPr>
          <w:rFonts w:ascii="Arial" w:hAnsi="Arial" w:cs="Arial"/>
          <w:sz w:val="24"/>
          <w:szCs w:val="24"/>
        </w:rPr>
      </w:pPr>
      <w:r w:rsidRPr="00A217E1">
        <w:rPr>
          <w:rFonts w:ascii="Arial" w:hAnsi="Arial" w:cs="Arial"/>
          <w:sz w:val="24"/>
          <w:szCs w:val="24"/>
        </w:rPr>
        <w:t>*</w:t>
      </w:r>
      <w:proofErr w:type="gramStart"/>
      <w:r w:rsidRPr="00A217E1">
        <w:rPr>
          <w:rFonts w:ascii="Arial" w:hAnsi="Arial" w:cs="Arial"/>
          <w:sz w:val="24"/>
          <w:szCs w:val="24"/>
        </w:rPr>
        <w:t>main</w:t>
      </w:r>
      <w:proofErr w:type="gramEnd"/>
      <w:r w:rsidRPr="00A217E1">
        <w:rPr>
          <w:rFonts w:ascii="Arial" w:hAnsi="Arial" w:cs="Arial"/>
          <w:sz w:val="24"/>
          <w:szCs w:val="24"/>
        </w:rPr>
        <w:t xml:space="preserve"> proceedings, (in accordance with Article 3(1) of Council Regulation (EC) No 1346/2000)</w:t>
      </w:r>
    </w:p>
    <w:p w14:paraId="21AEC8B2"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49561ADF" w14:textId="77777777" w:rsidR="00A217E1" w:rsidRPr="00A217E1" w:rsidRDefault="00A217E1" w:rsidP="00A217E1">
      <w:pPr>
        <w:rPr>
          <w:rFonts w:ascii="Arial" w:hAnsi="Arial" w:cs="Arial"/>
          <w:sz w:val="24"/>
          <w:szCs w:val="24"/>
        </w:rPr>
      </w:pPr>
      <w:r w:rsidRPr="00A217E1">
        <w:rPr>
          <w:rFonts w:ascii="Arial" w:hAnsi="Arial" w:cs="Arial"/>
          <w:sz w:val="24"/>
          <w:szCs w:val="24"/>
        </w:rPr>
        <w:t>*</w:t>
      </w:r>
      <w:proofErr w:type="gramStart"/>
      <w:r w:rsidRPr="00A217E1">
        <w:rPr>
          <w:rFonts w:ascii="Arial" w:hAnsi="Arial" w:cs="Arial"/>
          <w:sz w:val="24"/>
          <w:szCs w:val="24"/>
        </w:rPr>
        <w:t>secondary</w:t>
      </w:r>
      <w:proofErr w:type="gramEnd"/>
      <w:r w:rsidRPr="00A217E1">
        <w:rPr>
          <w:rFonts w:ascii="Arial" w:hAnsi="Arial" w:cs="Arial"/>
          <w:sz w:val="24"/>
          <w:szCs w:val="24"/>
        </w:rPr>
        <w:t xml:space="preserve"> proceedings, (in accordance with Article 3(3) of Council Regulation (EC) No 1346/2000)</w:t>
      </w:r>
    </w:p>
    <w:p w14:paraId="0751BE6C"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6602EDCE" w14:textId="77777777" w:rsidR="00A217E1" w:rsidRPr="00A217E1" w:rsidRDefault="00A217E1" w:rsidP="00A217E1">
      <w:pPr>
        <w:rPr>
          <w:rFonts w:ascii="Arial" w:hAnsi="Arial" w:cs="Arial"/>
          <w:sz w:val="24"/>
          <w:szCs w:val="24"/>
        </w:rPr>
      </w:pPr>
      <w:r w:rsidRPr="00A217E1">
        <w:rPr>
          <w:rFonts w:ascii="Arial" w:hAnsi="Arial" w:cs="Arial"/>
          <w:sz w:val="24"/>
          <w:szCs w:val="24"/>
        </w:rPr>
        <w:t>*</w:t>
      </w:r>
      <w:proofErr w:type="gramStart"/>
      <w:r w:rsidRPr="00A217E1">
        <w:rPr>
          <w:rFonts w:ascii="Arial" w:hAnsi="Arial" w:cs="Arial"/>
          <w:sz w:val="24"/>
          <w:szCs w:val="24"/>
        </w:rPr>
        <w:t>territorial</w:t>
      </w:r>
      <w:proofErr w:type="gramEnd"/>
      <w:r w:rsidRPr="00A217E1">
        <w:rPr>
          <w:rFonts w:ascii="Arial" w:hAnsi="Arial" w:cs="Arial"/>
          <w:sz w:val="24"/>
          <w:szCs w:val="24"/>
        </w:rPr>
        <w:t xml:space="preserve"> proceedings, (in accordance with Article 3(4) of Council Regulation (EC) No 1346/2000)</w:t>
      </w:r>
    </w:p>
    <w:p w14:paraId="1969D6FF"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0C69C257" w14:textId="77777777" w:rsidR="00A217E1" w:rsidRPr="00A217E1" w:rsidRDefault="00A217E1" w:rsidP="00A217E1">
      <w:pPr>
        <w:rPr>
          <w:rFonts w:ascii="Arial" w:hAnsi="Arial" w:cs="Arial"/>
          <w:sz w:val="24"/>
          <w:szCs w:val="24"/>
        </w:rPr>
      </w:pPr>
      <w:r w:rsidRPr="00A217E1">
        <w:rPr>
          <w:rFonts w:ascii="Arial" w:hAnsi="Arial" w:cs="Arial"/>
          <w:sz w:val="24"/>
          <w:szCs w:val="24"/>
        </w:rPr>
        <w:t>have been opened in respect of the company in a Member State of the European Union (other than the State) to which Council Regulation (EC) No 1346/2000 applies, namely in ..., by decision of ... made on ... 20…</w:t>
      </w:r>
    </w:p>
    <w:p w14:paraId="505144F1" w14:textId="77777777" w:rsidR="00A217E1" w:rsidRPr="00A217E1" w:rsidRDefault="00A217E1" w:rsidP="00A217E1">
      <w:pPr>
        <w:rPr>
          <w:rFonts w:ascii="Arial" w:hAnsi="Arial" w:cs="Arial"/>
          <w:sz w:val="24"/>
          <w:szCs w:val="24"/>
        </w:rPr>
      </w:pPr>
      <w:r w:rsidRPr="00A217E1">
        <w:rPr>
          <w:rFonts w:ascii="Arial" w:hAnsi="Arial" w:cs="Arial"/>
          <w:sz w:val="24"/>
          <w:szCs w:val="24"/>
        </w:rPr>
        <w:t>*... of ... was appointed by the said decision to be liquidator (within the meaning of Article 2(b) of Council Regulation (EC) No 1346/2000) in those insolvency proceedings concerning the company.</w:t>
      </w:r>
    </w:p>
    <w:p w14:paraId="58CEBA60"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0DD0D323" w14:textId="77777777" w:rsidR="00A217E1" w:rsidRPr="00A217E1" w:rsidRDefault="00A217E1" w:rsidP="00A217E1">
      <w:pPr>
        <w:rPr>
          <w:rFonts w:ascii="Arial" w:hAnsi="Arial" w:cs="Arial"/>
          <w:sz w:val="24"/>
          <w:szCs w:val="24"/>
        </w:rPr>
      </w:pPr>
      <w:r w:rsidRPr="00A217E1">
        <w:rPr>
          <w:rFonts w:ascii="Arial" w:hAnsi="Arial" w:cs="Arial"/>
          <w:sz w:val="24"/>
          <w:szCs w:val="24"/>
        </w:rPr>
        <w:t>*7. In your petitioner’s belief, the centre of the company’s main interests is situated within the territory of a Member State other than the State, and main proceedings have not been opened in another Member State. The condition referred to in *[Article 3(4)(a)] *[Article 3(4)(b)] of the Insolvency Regulation is met because (</w:t>
      </w:r>
      <w:r w:rsidRPr="00A217E1">
        <w:rPr>
          <w:rFonts w:ascii="Arial" w:hAnsi="Arial" w:cs="Arial"/>
          <w:i/>
          <w:iCs/>
          <w:sz w:val="24"/>
          <w:szCs w:val="24"/>
        </w:rPr>
        <w:t>state facts and grounds relied on</w:t>
      </w:r>
      <w:r w:rsidRPr="00A217E1">
        <w:rPr>
          <w:rFonts w:ascii="Arial" w:hAnsi="Arial" w:cs="Arial"/>
          <w:sz w:val="24"/>
          <w:szCs w:val="24"/>
        </w:rPr>
        <w:t>).</w:t>
      </w:r>
    </w:p>
    <w:p w14:paraId="1F40AC86"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0F275D1C" w14:textId="77777777" w:rsidR="00A217E1" w:rsidRPr="00A217E1" w:rsidRDefault="00A217E1" w:rsidP="00A217E1">
      <w:pPr>
        <w:rPr>
          <w:rFonts w:ascii="Arial" w:hAnsi="Arial" w:cs="Arial"/>
          <w:sz w:val="24"/>
          <w:szCs w:val="24"/>
        </w:rPr>
      </w:pPr>
      <w:r w:rsidRPr="00A217E1">
        <w:rPr>
          <w:rFonts w:ascii="Arial" w:hAnsi="Arial" w:cs="Arial"/>
          <w:sz w:val="24"/>
          <w:szCs w:val="24"/>
        </w:rPr>
        <w:t>[</w:t>
      </w:r>
      <w:r w:rsidRPr="00A217E1">
        <w:rPr>
          <w:rFonts w:ascii="Arial" w:hAnsi="Arial" w:cs="Arial"/>
          <w:i/>
          <w:iCs/>
          <w:sz w:val="24"/>
          <w:szCs w:val="24"/>
        </w:rPr>
        <w:t>Note 4</w:t>
      </w:r>
      <w:r w:rsidRPr="00A217E1">
        <w:rPr>
          <w:rFonts w:ascii="Arial" w:hAnsi="Arial" w:cs="Arial"/>
          <w:sz w:val="24"/>
          <w:szCs w:val="24"/>
        </w:rPr>
        <w:t>] 8. All necessary inquiries having been made by your petitioner, the company has no obligations in relation to a bank asset that has been transferred to the National Asset Management Agency (NAMA) or a NAMA group entity (each within the meaning of the National Asset Management Agency Act 2009).</w:t>
      </w:r>
    </w:p>
    <w:p w14:paraId="742BB922"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4C6A55DF" w14:textId="77777777" w:rsidR="00A217E1" w:rsidRPr="00A217E1" w:rsidRDefault="00A217E1" w:rsidP="00A217E1">
      <w:pPr>
        <w:rPr>
          <w:rFonts w:ascii="Arial" w:hAnsi="Arial" w:cs="Arial"/>
          <w:sz w:val="24"/>
          <w:szCs w:val="24"/>
        </w:rPr>
      </w:pPr>
      <w:r w:rsidRPr="00A217E1">
        <w:rPr>
          <w:rFonts w:ascii="Arial" w:hAnsi="Arial" w:cs="Arial"/>
          <w:sz w:val="24"/>
          <w:szCs w:val="24"/>
        </w:rPr>
        <w:lastRenderedPageBreak/>
        <w:t>[</w:t>
      </w:r>
      <w:r w:rsidRPr="00A217E1">
        <w:rPr>
          <w:rFonts w:ascii="Arial" w:hAnsi="Arial" w:cs="Arial"/>
          <w:i/>
          <w:iCs/>
          <w:sz w:val="24"/>
          <w:szCs w:val="24"/>
        </w:rPr>
        <w:t>Note 4</w:t>
      </w:r>
      <w:r w:rsidRPr="00A217E1">
        <w:rPr>
          <w:rFonts w:ascii="Arial" w:hAnsi="Arial" w:cs="Arial"/>
          <w:sz w:val="24"/>
          <w:szCs w:val="24"/>
        </w:rPr>
        <w:t>] 8. The company has obligations in relation to a bank asset that has been transferred to the National Asset Management Agency (NAMA</w:t>
      </w:r>
      <w:proofErr w:type="gramStart"/>
      <w:r w:rsidRPr="00A217E1">
        <w:rPr>
          <w:rFonts w:ascii="Arial" w:hAnsi="Arial" w:cs="Arial"/>
          <w:sz w:val="24"/>
          <w:szCs w:val="24"/>
        </w:rPr>
        <w:t>)</w:t>
      </w:r>
      <w:proofErr w:type="gramEnd"/>
      <w:r w:rsidRPr="00A217E1">
        <w:rPr>
          <w:rFonts w:ascii="Arial" w:hAnsi="Arial" w:cs="Arial"/>
          <w:sz w:val="24"/>
          <w:szCs w:val="24"/>
        </w:rPr>
        <w:t xml:space="preserve"> or a NAMA group entity (each within the meaning of the National Asset Management Agency Act 2009) and this petition will be served on NAMA.</w:t>
      </w:r>
    </w:p>
    <w:p w14:paraId="266D240E"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440CF0F9" w14:textId="77777777" w:rsidR="00A217E1" w:rsidRPr="00A217E1" w:rsidRDefault="00A217E1" w:rsidP="00A217E1">
      <w:pPr>
        <w:rPr>
          <w:rFonts w:ascii="Arial" w:hAnsi="Arial" w:cs="Arial"/>
          <w:sz w:val="24"/>
          <w:szCs w:val="24"/>
        </w:rPr>
      </w:pPr>
      <w:r w:rsidRPr="00A217E1">
        <w:rPr>
          <w:rFonts w:ascii="Arial" w:hAnsi="Arial" w:cs="Arial"/>
          <w:i/>
          <w:iCs/>
          <w:sz w:val="24"/>
          <w:szCs w:val="24"/>
        </w:rPr>
        <w:t>Here set out in paragraphs the facts and grounds on which the petitioner relies in seeking a winding up order, for example</w:t>
      </w:r>
      <w:r w:rsidRPr="00A217E1">
        <w:rPr>
          <w:rFonts w:ascii="Arial" w:hAnsi="Arial" w:cs="Arial"/>
          <w:sz w:val="24"/>
          <w:szCs w:val="24"/>
        </w:rPr>
        <w:t>:</w:t>
      </w:r>
    </w:p>
    <w:p w14:paraId="3F8549AA"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7767C3FD" w14:textId="77777777" w:rsidR="00A217E1" w:rsidRPr="00A217E1" w:rsidRDefault="00A217E1" w:rsidP="00A217E1">
      <w:pPr>
        <w:rPr>
          <w:rFonts w:ascii="Arial" w:hAnsi="Arial" w:cs="Arial"/>
          <w:sz w:val="24"/>
          <w:szCs w:val="24"/>
        </w:rPr>
      </w:pPr>
      <w:r w:rsidRPr="00A217E1">
        <w:rPr>
          <w:rFonts w:ascii="Arial" w:hAnsi="Arial" w:cs="Arial"/>
          <w:i/>
          <w:iCs/>
          <w:sz w:val="24"/>
          <w:szCs w:val="24"/>
        </w:rPr>
        <w:t>9. The company was formed by A.B., deceased, to carry on the business of .... formerly carried on by him in partnership with C.D. and E.F. The said A.B., C.D., and E.F. were the first directors of the company. Each of the said three directors held 2,000 shares in the company.</w:t>
      </w:r>
    </w:p>
    <w:p w14:paraId="62D6BAD1"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62C9D225" w14:textId="77777777" w:rsidR="00A217E1" w:rsidRPr="00A217E1" w:rsidRDefault="00A217E1" w:rsidP="00A217E1">
      <w:pPr>
        <w:rPr>
          <w:rFonts w:ascii="Arial" w:hAnsi="Arial" w:cs="Arial"/>
          <w:sz w:val="24"/>
          <w:szCs w:val="24"/>
        </w:rPr>
      </w:pPr>
      <w:r w:rsidRPr="00A217E1">
        <w:rPr>
          <w:rFonts w:ascii="Arial" w:hAnsi="Arial" w:cs="Arial"/>
          <w:i/>
          <w:iCs/>
          <w:sz w:val="24"/>
          <w:szCs w:val="24"/>
        </w:rPr>
        <w:t>10. The said A.B. died on the .... day of .... 20..., having appointed his widow, G.H. the petitioner, to be the sole executrix of his last will.</w:t>
      </w:r>
    </w:p>
    <w:p w14:paraId="738FB6B2"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6B60C206" w14:textId="77777777" w:rsidR="00A217E1" w:rsidRPr="00A217E1" w:rsidRDefault="00A217E1" w:rsidP="00A217E1">
      <w:pPr>
        <w:rPr>
          <w:rFonts w:ascii="Arial" w:hAnsi="Arial" w:cs="Arial"/>
          <w:sz w:val="24"/>
          <w:szCs w:val="24"/>
        </w:rPr>
      </w:pPr>
      <w:r w:rsidRPr="00A217E1">
        <w:rPr>
          <w:rFonts w:ascii="Arial" w:hAnsi="Arial" w:cs="Arial"/>
          <w:i/>
          <w:iCs/>
          <w:sz w:val="24"/>
          <w:szCs w:val="24"/>
        </w:rPr>
        <w:t>11. By clauses ... and ... of the *articles of association *constitution of the company it is provided: (set out the clauses relating to registration of executors and of transfers and for the remuneration of the directors).</w:t>
      </w:r>
    </w:p>
    <w:p w14:paraId="7A0047A7"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77C9CC06" w14:textId="77777777" w:rsidR="00A217E1" w:rsidRPr="00A217E1" w:rsidRDefault="00A217E1" w:rsidP="00A217E1">
      <w:pPr>
        <w:rPr>
          <w:rFonts w:ascii="Arial" w:hAnsi="Arial" w:cs="Arial"/>
          <w:sz w:val="24"/>
          <w:szCs w:val="24"/>
        </w:rPr>
      </w:pPr>
      <w:r w:rsidRPr="00A217E1">
        <w:rPr>
          <w:rFonts w:ascii="Arial" w:hAnsi="Arial" w:cs="Arial"/>
          <w:i/>
          <w:iCs/>
          <w:sz w:val="24"/>
          <w:szCs w:val="24"/>
        </w:rPr>
        <w:t>12. The said C.D. and E.F. as the sole remaining directors of the company have refused to register the said G.H. as a shareholder of the company.</w:t>
      </w:r>
    </w:p>
    <w:p w14:paraId="13A4F3D9"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3A2B9470" w14:textId="77777777" w:rsidR="00A217E1" w:rsidRPr="00A217E1" w:rsidRDefault="00A217E1" w:rsidP="00A217E1">
      <w:pPr>
        <w:rPr>
          <w:rFonts w:ascii="Arial" w:hAnsi="Arial" w:cs="Arial"/>
          <w:sz w:val="24"/>
          <w:szCs w:val="24"/>
        </w:rPr>
      </w:pPr>
      <w:r w:rsidRPr="00A217E1">
        <w:rPr>
          <w:rFonts w:ascii="Arial" w:hAnsi="Arial" w:cs="Arial"/>
          <w:i/>
          <w:iCs/>
          <w:sz w:val="24"/>
          <w:szCs w:val="24"/>
        </w:rPr>
        <w:t>13. During the lifetime of the said A.B. each of the said directors was paid a salary of € ... and directors’ fees of €.... under resolutions passed at general meetings of the company. At an extraordinary general meeting of the company held on the ... day of ... 20 ..., the said C.D. and E.F. by the exercise of their voting power as the holders of more than one half of the registered shares of the company increased their remuneration as directors from the sum of € ... to the sum of € ...</w:t>
      </w:r>
    </w:p>
    <w:p w14:paraId="34EA66E7"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1F7A7A12" w14:textId="77777777" w:rsidR="00A217E1" w:rsidRPr="00A217E1" w:rsidRDefault="00A217E1" w:rsidP="00A217E1">
      <w:pPr>
        <w:rPr>
          <w:rFonts w:ascii="Arial" w:hAnsi="Arial" w:cs="Arial"/>
          <w:sz w:val="24"/>
          <w:szCs w:val="24"/>
        </w:rPr>
      </w:pPr>
      <w:r w:rsidRPr="00A217E1">
        <w:rPr>
          <w:rFonts w:ascii="Arial" w:hAnsi="Arial" w:cs="Arial"/>
          <w:i/>
          <w:iCs/>
          <w:sz w:val="24"/>
          <w:szCs w:val="24"/>
        </w:rPr>
        <w:t>14. Since the date of the death of the said A.B. no dividends have been paid by the company although the balance sheets and profit and loss accounts have shown considerable profits.</w:t>
      </w:r>
    </w:p>
    <w:p w14:paraId="38A9C953"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649D4540" w14:textId="77777777" w:rsidR="00A217E1" w:rsidRPr="00A217E1" w:rsidRDefault="00A217E1" w:rsidP="00A217E1">
      <w:pPr>
        <w:rPr>
          <w:rFonts w:ascii="Arial" w:hAnsi="Arial" w:cs="Arial"/>
          <w:sz w:val="24"/>
          <w:szCs w:val="24"/>
        </w:rPr>
      </w:pPr>
      <w:r w:rsidRPr="00A217E1">
        <w:rPr>
          <w:rFonts w:ascii="Arial" w:hAnsi="Arial" w:cs="Arial"/>
          <w:i/>
          <w:iCs/>
          <w:sz w:val="24"/>
          <w:szCs w:val="24"/>
        </w:rPr>
        <w:t>15. Your petitioner charges that the said C.D. and E.F. have excluded and intend to continue to exclude the petitioner from any share in the conduct of the company's business or in the distribution of its profits.</w:t>
      </w:r>
    </w:p>
    <w:p w14:paraId="007688C3" w14:textId="77777777" w:rsidR="00A217E1" w:rsidRPr="00A217E1" w:rsidRDefault="00A217E1" w:rsidP="00A217E1">
      <w:pPr>
        <w:rPr>
          <w:rFonts w:ascii="Arial" w:hAnsi="Arial" w:cs="Arial"/>
          <w:sz w:val="24"/>
          <w:szCs w:val="24"/>
        </w:rPr>
      </w:pPr>
      <w:r w:rsidRPr="00A217E1">
        <w:rPr>
          <w:rFonts w:ascii="Arial" w:hAnsi="Arial" w:cs="Arial"/>
          <w:sz w:val="24"/>
          <w:szCs w:val="24"/>
        </w:rPr>
        <w:lastRenderedPageBreak/>
        <w:t> </w:t>
      </w:r>
    </w:p>
    <w:p w14:paraId="5E695284" w14:textId="77777777" w:rsidR="00A217E1" w:rsidRPr="00A217E1" w:rsidRDefault="00A217E1" w:rsidP="00A217E1">
      <w:pPr>
        <w:rPr>
          <w:rFonts w:ascii="Arial" w:hAnsi="Arial" w:cs="Arial"/>
          <w:sz w:val="24"/>
          <w:szCs w:val="24"/>
        </w:rPr>
      </w:pPr>
      <w:r w:rsidRPr="00A217E1">
        <w:rPr>
          <w:rFonts w:ascii="Arial" w:hAnsi="Arial" w:cs="Arial"/>
          <w:i/>
          <w:iCs/>
          <w:sz w:val="24"/>
          <w:szCs w:val="24"/>
        </w:rPr>
        <w:t>16. Your petitioner further charges that the said C.D. and E.F. are attempting to compel your petitioner to sell her shares to the company to the said C.D. and E.F. at a gross undervalue and that the company's affairs are being conducted and that the powers of the directors of the company are being exercised in a manner oppressive to her and in disregard of her interests as the personal representative of a deceased member.</w:t>
      </w:r>
    </w:p>
    <w:p w14:paraId="098F7C35"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609CAB8F" w14:textId="77777777" w:rsidR="00A217E1" w:rsidRPr="00A217E1" w:rsidRDefault="00A217E1" w:rsidP="00A217E1">
      <w:pPr>
        <w:rPr>
          <w:rFonts w:ascii="Arial" w:hAnsi="Arial" w:cs="Arial"/>
          <w:sz w:val="24"/>
          <w:szCs w:val="24"/>
        </w:rPr>
      </w:pPr>
      <w:r w:rsidRPr="00A217E1">
        <w:rPr>
          <w:rFonts w:ascii="Arial" w:hAnsi="Arial" w:cs="Arial"/>
          <w:sz w:val="24"/>
          <w:szCs w:val="24"/>
        </w:rPr>
        <w:t>(Conclude as follows</w:t>
      </w:r>
      <w:proofErr w:type="gramStart"/>
      <w:r w:rsidRPr="00A217E1">
        <w:rPr>
          <w:rFonts w:ascii="Arial" w:hAnsi="Arial" w:cs="Arial"/>
          <w:sz w:val="24"/>
          <w:szCs w:val="24"/>
        </w:rPr>
        <w:t>):—</w:t>
      </w:r>
      <w:proofErr w:type="gramEnd"/>
    </w:p>
    <w:p w14:paraId="756E7087"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28DFD43E" w14:textId="77777777" w:rsidR="00A217E1" w:rsidRPr="00A217E1" w:rsidRDefault="00A217E1" w:rsidP="00A217E1">
      <w:pPr>
        <w:rPr>
          <w:rFonts w:ascii="Arial" w:hAnsi="Arial" w:cs="Arial"/>
          <w:sz w:val="24"/>
          <w:szCs w:val="24"/>
        </w:rPr>
      </w:pPr>
      <w:r w:rsidRPr="00A217E1">
        <w:rPr>
          <w:rFonts w:ascii="Arial" w:hAnsi="Arial" w:cs="Arial"/>
          <w:sz w:val="24"/>
          <w:szCs w:val="24"/>
        </w:rPr>
        <w:t>[No.] It is just and equitable that the company should be wound up.</w:t>
      </w:r>
    </w:p>
    <w:p w14:paraId="2DDE2943"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3EE1C7E8" w14:textId="77777777" w:rsidR="00A217E1" w:rsidRPr="00A217E1" w:rsidRDefault="00A217E1" w:rsidP="00A217E1">
      <w:pPr>
        <w:rPr>
          <w:rFonts w:ascii="Arial" w:hAnsi="Arial" w:cs="Arial"/>
          <w:sz w:val="24"/>
          <w:szCs w:val="24"/>
        </w:rPr>
      </w:pPr>
      <w:r w:rsidRPr="00A217E1">
        <w:rPr>
          <w:rFonts w:ascii="Arial" w:hAnsi="Arial" w:cs="Arial"/>
          <w:sz w:val="24"/>
          <w:szCs w:val="24"/>
        </w:rPr>
        <w:t>Your petitioner therefore prays:</w:t>
      </w:r>
    </w:p>
    <w:p w14:paraId="76BEDD94"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13476FDA" w14:textId="77777777" w:rsidR="00A217E1" w:rsidRPr="00A217E1" w:rsidRDefault="00A217E1" w:rsidP="00A217E1">
      <w:pPr>
        <w:rPr>
          <w:rFonts w:ascii="Arial" w:hAnsi="Arial" w:cs="Arial"/>
          <w:sz w:val="24"/>
          <w:szCs w:val="24"/>
        </w:rPr>
      </w:pPr>
      <w:r w:rsidRPr="00A217E1">
        <w:rPr>
          <w:rFonts w:ascii="Arial" w:hAnsi="Arial" w:cs="Arial"/>
          <w:sz w:val="24"/>
          <w:szCs w:val="24"/>
        </w:rPr>
        <w:t>(1) That the company may be wound up by the Court under the provisions of the Companies Act 2014</w:t>
      </w:r>
    </w:p>
    <w:p w14:paraId="369AC60D"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6AACC1FA" w14:textId="77777777" w:rsidR="00A217E1" w:rsidRPr="00A217E1" w:rsidRDefault="00A217E1" w:rsidP="00A217E1">
      <w:pPr>
        <w:rPr>
          <w:rFonts w:ascii="Arial" w:hAnsi="Arial" w:cs="Arial"/>
          <w:sz w:val="24"/>
          <w:szCs w:val="24"/>
        </w:rPr>
      </w:pPr>
      <w:r w:rsidRPr="00A217E1">
        <w:rPr>
          <w:rFonts w:ascii="Arial" w:hAnsi="Arial" w:cs="Arial"/>
          <w:i/>
          <w:iCs/>
          <w:sz w:val="24"/>
          <w:szCs w:val="24"/>
        </w:rPr>
        <w:t>*[Note 5]</w:t>
      </w:r>
      <w:r w:rsidRPr="00A217E1">
        <w:rPr>
          <w:rFonts w:ascii="Arial" w:hAnsi="Arial" w:cs="Arial"/>
          <w:sz w:val="24"/>
          <w:szCs w:val="24"/>
        </w:rPr>
        <w:t> in main proceedings (in accordance with Article 3(1) of Council Regulation (EC) No 1346/2000)</w:t>
      </w:r>
    </w:p>
    <w:p w14:paraId="009A8B2F"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43DA4B1D" w14:textId="77777777" w:rsidR="00A217E1" w:rsidRPr="00A217E1" w:rsidRDefault="00A217E1" w:rsidP="00A217E1">
      <w:pPr>
        <w:rPr>
          <w:rFonts w:ascii="Arial" w:hAnsi="Arial" w:cs="Arial"/>
          <w:sz w:val="24"/>
          <w:szCs w:val="24"/>
        </w:rPr>
      </w:pPr>
      <w:r w:rsidRPr="00A217E1">
        <w:rPr>
          <w:rFonts w:ascii="Arial" w:hAnsi="Arial" w:cs="Arial"/>
          <w:sz w:val="24"/>
          <w:szCs w:val="24"/>
        </w:rPr>
        <w:t>*[</w:t>
      </w:r>
      <w:r w:rsidRPr="00A217E1">
        <w:rPr>
          <w:rFonts w:ascii="Arial" w:hAnsi="Arial" w:cs="Arial"/>
          <w:i/>
          <w:iCs/>
          <w:sz w:val="24"/>
          <w:szCs w:val="24"/>
        </w:rPr>
        <w:t>Note 6</w:t>
      </w:r>
      <w:r w:rsidRPr="00A217E1">
        <w:rPr>
          <w:rFonts w:ascii="Arial" w:hAnsi="Arial" w:cs="Arial"/>
          <w:sz w:val="24"/>
          <w:szCs w:val="24"/>
        </w:rPr>
        <w:t>] in secondary proceedings (in accordance with Article 3(3) of Council Regulation (EC) No 1346/2000)</w:t>
      </w:r>
    </w:p>
    <w:p w14:paraId="2880647D"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609BE341" w14:textId="77777777" w:rsidR="00A217E1" w:rsidRPr="00A217E1" w:rsidRDefault="00A217E1" w:rsidP="00A217E1">
      <w:pPr>
        <w:rPr>
          <w:rFonts w:ascii="Arial" w:hAnsi="Arial" w:cs="Arial"/>
          <w:sz w:val="24"/>
          <w:szCs w:val="24"/>
        </w:rPr>
      </w:pPr>
      <w:r w:rsidRPr="00A217E1">
        <w:rPr>
          <w:rFonts w:ascii="Arial" w:hAnsi="Arial" w:cs="Arial"/>
          <w:sz w:val="24"/>
          <w:szCs w:val="24"/>
        </w:rPr>
        <w:t>*[</w:t>
      </w:r>
      <w:r w:rsidRPr="00A217E1">
        <w:rPr>
          <w:rFonts w:ascii="Arial" w:hAnsi="Arial" w:cs="Arial"/>
          <w:i/>
          <w:iCs/>
          <w:sz w:val="24"/>
          <w:szCs w:val="24"/>
        </w:rPr>
        <w:t>Note 7</w:t>
      </w:r>
      <w:r w:rsidRPr="00A217E1">
        <w:rPr>
          <w:rFonts w:ascii="Arial" w:hAnsi="Arial" w:cs="Arial"/>
          <w:sz w:val="24"/>
          <w:szCs w:val="24"/>
        </w:rPr>
        <w:t>] in territorial proceedings (in accordance with Article 3(4) of Council Regulation (EC) No 1346/2000),</w:t>
      </w:r>
    </w:p>
    <w:p w14:paraId="576A1844"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1C31D8E0" w14:textId="77777777" w:rsidR="00A217E1" w:rsidRPr="00A217E1" w:rsidRDefault="00A217E1" w:rsidP="00A217E1">
      <w:pPr>
        <w:rPr>
          <w:rFonts w:ascii="Arial" w:hAnsi="Arial" w:cs="Arial"/>
          <w:sz w:val="24"/>
          <w:szCs w:val="24"/>
        </w:rPr>
      </w:pPr>
      <w:r w:rsidRPr="00A217E1">
        <w:rPr>
          <w:rFonts w:ascii="Arial" w:hAnsi="Arial" w:cs="Arial"/>
          <w:sz w:val="24"/>
          <w:szCs w:val="24"/>
        </w:rPr>
        <w:t>(2) Or that such other Order may be made on this petition as shall be just.</w:t>
      </w:r>
    </w:p>
    <w:p w14:paraId="3F59B9A1" w14:textId="77777777" w:rsidR="00A217E1" w:rsidRPr="00A217E1" w:rsidRDefault="00A217E1" w:rsidP="00A217E1">
      <w:pPr>
        <w:rPr>
          <w:rFonts w:ascii="Arial" w:hAnsi="Arial" w:cs="Arial"/>
          <w:sz w:val="24"/>
          <w:szCs w:val="24"/>
        </w:rPr>
      </w:pPr>
      <w:proofErr w:type="gramStart"/>
      <w:r w:rsidRPr="00A217E1">
        <w:rPr>
          <w:rFonts w:ascii="Arial" w:hAnsi="Arial" w:cs="Arial"/>
          <w:sz w:val="24"/>
          <w:szCs w:val="24"/>
        </w:rPr>
        <w:t>NOTE:—</w:t>
      </w:r>
      <w:proofErr w:type="gramEnd"/>
      <w:r w:rsidRPr="00A217E1">
        <w:rPr>
          <w:rFonts w:ascii="Arial" w:hAnsi="Arial" w:cs="Arial"/>
          <w:sz w:val="24"/>
          <w:szCs w:val="24"/>
        </w:rPr>
        <w:t>It is intended to serve this petition on (</w:t>
      </w:r>
      <w:r w:rsidRPr="00A217E1">
        <w:rPr>
          <w:rFonts w:ascii="Arial" w:hAnsi="Arial" w:cs="Arial"/>
          <w:i/>
          <w:iCs/>
          <w:sz w:val="24"/>
          <w:szCs w:val="24"/>
        </w:rPr>
        <w:t>here insert the name of the company</w:t>
      </w:r>
      <w:r w:rsidRPr="00A217E1">
        <w:rPr>
          <w:rFonts w:ascii="Arial" w:hAnsi="Arial" w:cs="Arial"/>
          <w:sz w:val="24"/>
          <w:szCs w:val="24"/>
        </w:rPr>
        <w:t>) *[and on the National Asset Management Agency]</w:t>
      </w:r>
    </w:p>
    <w:p w14:paraId="70332E6D"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7688FCBD"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0054C34B" w14:textId="77777777" w:rsidR="00A217E1" w:rsidRPr="00A217E1" w:rsidRDefault="00A217E1" w:rsidP="00A217E1">
      <w:pPr>
        <w:rPr>
          <w:rFonts w:ascii="Arial" w:hAnsi="Arial" w:cs="Arial"/>
          <w:sz w:val="24"/>
          <w:szCs w:val="24"/>
        </w:rPr>
      </w:pPr>
      <w:r w:rsidRPr="00A217E1">
        <w:rPr>
          <w:rFonts w:ascii="Arial" w:hAnsi="Arial" w:cs="Arial"/>
          <w:sz w:val="24"/>
          <w:szCs w:val="24"/>
        </w:rPr>
        <w:t>[Note 1] One alternative version only of paragraph 5 must be included.</w:t>
      </w:r>
    </w:p>
    <w:p w14:paraId="4ED4C5A0"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53AE5980" w14:textId="77777777" w:rsidR="00A217E1" w:rsidRPr="00A217E1" w:rsidRDefault="00A217E1" w:rsidP="00A217E1">
      <w:pPr>
        <w:rPr>
          <w:rFonts w:ascii="Arial" w:hAnsi="Arial" w:cs="Arial"/>
          <w:sz w:val="24"/>
          <w:szCs w:val="24"/>
        </w:rPr>
      </w:pPr>
      <w:r w:rsidRPr="00A217E1">
        <w:rPr>
          <w:rFonts w:ascii="Arial" w:hAnsi="Arial" w:cs="Arial"/>
          <w:sz w:val="24"/>
          <w:szCs w:val="24"/>
        </w:rPr>
        <w:t>Under Council Regulation (EC) No 1346/2000—</w:t>
      </w:r>
    </w:p>
    <w:p w14:paraId="62AC6B93" w14:textId="77777777" w:rsidR="00A217E1" w:rsidRPr="00A217E1" w:rsidRDefault="00A217E1" w:rsidP="00A217E1">
      <w:pPr>
        <w:rPr>
          <w:rFonts w:ascii="Arial" w:hAnsi="Arial" w:cs="Arial"/>
          <w:sz w:val="24"/>
          <w:szCs w:val="24"/>
        </w:rPr>
      </w:pPr>
      <w:r w:rsidRPr="00A217E1">
        <w:rPr>
          <w:rFonts w:ascii="Arial" w:hAnsi="Arial" w:cs="Arial"/>
          <w:sz w:val="24"/>
          <w:szCs w:val="24"/>
        </w:rPr>
        <w:lastRenderedPageBreak/>
        <w:t> </w:t>
      </w:r>
    </w:p>
    <w:p w14:paraId="0BA7CBB5" w14:textId="77777777" w:rsidR="00A217E1" w:rsidRPr="00A217E1" w:rsidRDefault="00A217E1" w:rsidP="00A217E1">
      <w:pPr>
        <w:rPr>
          <w:rFonts w:ascii="Arial" w:hAnsi="Arial" w:cs="Arial"/>
          <w:sz w:val="24"/>
          <w:szCs w:val="24"/>
        </w:rPr>
      </w:pPr>
      <w:r w:rsidRPr="00A217E1">
        <w:rPr>
          <w:rFonts w:ascii="Arial" w:hAnsi="Arial" w:cs="Arial"/>
          <w:sz w:val="24"/>
          <w:szCs w:val="24"/>
        </w:rPr>
        <w:t xml:space="preserve">the “centre of main interests” should correspond to the place where the debtor conducts the administration of his interests on a regular basis and is therefore ascertainable by third </w:t>
      </w:r>
      <w:proofErr w:type="gramStart"/>
      <w:r w:rsidRPr="00A217E1">
        <w:rPr>
          <w:rFonts w:ascii="Arial" w:hAnsi="Arial" w:cs="Arial"/>
          <w:sz w:val="24"/>
          <w:szCs w:val="24"/>
        </w:rPr>
        <w:t>parties;</w:t>
      </w:r>
      <w:proofErr w:type="gramEnd"/>
    </w:p>
    <w:p w14:paraId="3F3EA869"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61CF8CD3" w14:textId="77777777" w:rsidR="00A217E1" w:rsidRPr="00A217E1" w:rsidRDefault="00A217E1" w:rsidP="00A217E1">
      <w:pPr>
        <w:rPr>
          <w:rFonts w:ascii="Arial" w:hAnsi="Arial" w:cs="Arial"/>
          <w:sz w:val="24"/>
          <w:szCs w:val="24"/>
        </w:rPr>
      </w:pPr>
      <w:r w:rsidRPr="00A217E1">
        <w:rPr>
          <w:rFonts w:ascii="Arial" w:hAnsi="Arial" w:cs="Arial"/>
          <w:sz w:val="24"/>
          <w:szCs w:val="24"/>
        </w:rPr>
        <w:t>“establishment” means any place of operations where the debtor carries out a non-transitory economic activity with human means and goods.</w:t>
      </w:r>
    </w:p>
    <w:p w14:paraId="725A5BD5"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0F81EAC6" w14:textId="77777777" w:rsidR="00A217E1" w:rsidRPr="00A217E1" w:rsidRDefault="00A217E1" w:rsidP="00A217E1">
      <w:pPr>
        <w:rPr>
          <w:rFonts w:ascii="Arial" w:hAnsi="Arial" w:cs="Arial"/>
          <w:sz w:val="24"/>
          <w:szCs w:val="24"/>
        </w:rPr>
      </w:pPr>
      <w:r w:rsidRPr="00A217E1">
        <w:rPr>
          <w:rFonts w:ascii="Arial" w:hAnsi="Arial" w:cs="Arial"/>
          <w:sz w:val="24"/>
          <w:szCs w:val="24"/>
        </w:rPr>
        <w:t>[Note 2] Where this version of paragraph 5 is appropriate to the case, paragraph 6 should be deleted, and the remaining paragraphs renumbered.</w:t>
      </w:r>
    </w:p>
    <w:p w14:paraId="06187318"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730405EE" w14:textId="77777777" w:rsidR="00A217E1" w:rsidRPr="00A217E1" w:rsidRDefault="00A217E1" w:rsidP="00A217E1">
      <w:pPr>
        <w:rPr>
          <w:rFonts w:ascii="Arial" w:hAnsi="Arial" w:cs="Arial"/>
          <w:sz w:val="24"/>
          <w:szCs w:val="24"/>
        </w:rPr>
      </w:pPr>
      <w:r w:rsidRPr="00A217E1">
        <w:rPr>
          <w:rFonts w:ascii="Arial" w:hAnsi="Arial" w:cs="Arial"/>
          <w:sz w:val="24"/>
          <w:szCs w:val="24"/>
        </w:rPr>
        <w:t>[Note 3] Where paragraph 6 is required, only one alternative version must be included.</w:t>
      </w:r>
    </w:p>
    <w:p w14:paraId="7C646DB9"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33D2528F" w14:textId="77777777" w:rsidR="00A217E1" w:rsidRPr="00A217E1" w:rsidRDefault="00A217E1" w:rsidP="00A217E1">
      <w:pPr>
        <w:rPr>
          <w:rFonts w:ascii="Arial" w:hAnsi="Arial" w:cs="Arial"/>
          <w:sz w:val="24"/>
          <w:szCs w:val="24"/>
        </w:rPr>
      </w:pPr>
      <w:r w:rsidRPr="00A217E1">
        <w:rPr>
          <w:rFonts w:ascii="Arial" w:hAnsi="Arial" w:cs="Arial"/>
          <w:sz w:val="24"/>
          <w:szCs w:val="24"/>
        </w:rPr>
        <w:t>[Note 4] See section 572(2) of the Companies Act 2014. One alternative version only of paragraph 8 must be included. Where the petition is served on NAMA, proof of service must be produced on the hearing of the petition.</w:t>
      </w:r>
    </w:p>
    <w:p w14:paraId="26B617A2"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32B579F8" w14:textId="77777777" w:rsidR="00A217E1" w:rsidRPr="00A217E1" w:rsidRDefault="00A217E1" w:rsidP="00A217E1">
      <w:pPr>
        <w:rPr>
          <w:rFonts w:ascii="Arial" w:hAnsi="Arial" w:cs="Arial"/>
          <w:sz w:val="24"/>
          <w:szCs w:val="24"/>
        </w:rPr>
      </w:pPr>
      <w:r w:rsidRPr="00A217E1">
        <w:rPr>
          <w:rFonts w:ascii="Arial" w:hAnsi="Arial" w:cs="Arial"/>
          <w:sz w:val="24"/>
          <w:szCs w:val="24"/>
        </w:rPr>
        <w:t>[Note 5] To be completed only if Council Regulation (EC) No 1346/2000 applies and the company’s centre of main interests is situated in the State.</w:t>
      </w:r>
    </w:p>
    <w:p w14:paraId="7714E9F2"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785FD45C" w14:textId="77777777" w:rsidR="00A217E1" w:rsidRPr="00A217E1" w:rsidRDefault="00A217E1" w:rsidP="00A217E1">
      <w:pPr>
        <w:rPr>
          <w:rFonts w:ascii="Arial" w:hAnsi="Arial" w:cs="Arial"/>
          <w:sz w:val="24"/>
          <w:szCs w:val="24"/>
        </w:rPr>
      </w:pPr>
      <w:r w:rsidRPr="00A217E1">
        <w:rPr>
          <w:rFonts w:ascii="Arial" w:hAnsi="Arial" w:cs="Arial"/>
          <w:sz w:val="24"/>
          <w:szCs w:val="24"/>
        </w:rPr>
        <w:t>[Note 6] To be completed only if Council Regulation (EC) No 1346/2000 applies, insolvency proceedings in respect of the company have been opened in another Member State, and the company has an establishment in the State.</w:t>
      </w:r>
    </w:p>
    <w:p w14:paraId="0F62B98C"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5974E788" w14:textId="77777777" w:rsidR="00A217E1" w:rsidRPr="00A217E1" w:rsidRDefault="00A217E1" w:rsidP="00A217E1">
      <w:pPr>
        <w:rPr>
          <w:rFonts w:ascii="Arial" w:hAnsi="Arial" w:cs="Arial"/>
          <w:sz w:val="24"/>
          <w:szCs w:val="24"/>
        </w:rPr>
      </w:pPr>
      <w:r w:rsidRPr="00A217E1">
        <w:rPr>
          <w:rFonts w:ascii="Arial" w:hAnsi="Arial" w:cs="Arial"/>
          <w:sz w:val="24"/>
          <w:szCs w:val="24"/>
        </w:rPr>
        <w:t>[Note 7] To be completed only if Council Regulation (EC) No 1346/2000 applies, insolvency proceedings in respect of the company have been opened in another Member State, and one of the conditions in Article 3(4) of the Council Regulation is satisfied.</w:t>
      </w:r>
    </w:p>
    <w:p w14:paraId="74E324AB"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4902B346" w14:textId="77777777" w:rsidR="00A217E1" w:rsidRPr="00A217E1" w:rsidRDefault="00A217E1" w:rsidP="00A217E1">
      <w:pPr>
        <w:rPr>
          <w:rFonts w:ascii="Arial" w:hAnsi="Arial" w:cs="Arial"/>
          <w:sz w:val="24"/>
          <w:szCs w:val="24"/>
        </w:rPr>
      </w:pPr>
      <w:r w:rsidRPr="00A217E1">
        <w:rPr>
          <w:rFonts w:ascii="Arial" w:hAnsi="Arial" w:cs="Arial"/>
          <w:sz w:val="24"/>
          <w:szCs w:val="24"/>
        </w:rPr>
        <w:t>*Delete where inapplicable.</w:t>
      </w:r>
    </w:p>
    <w:p w14:paraId="07A467B7"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492B7E71" w14:textId="77777777" w:rsidR="00A217E1" w:rsidRPr="00A217E1" w:rsidRDefault="00A217E1" w:rsidP="00A217E1">
      <w:pPr>
        <w:rPr>
          <w:rFonts w:ascii="Arial" w:hAnsi="Arial" w:cs="Arial"/>
          <w:sz w:val="24"/>
          <w:szCs w:val="24"/>
        </w:rPr>
      </w:pPr>
      <w:r w:rsidRPr="00A217E1">
        <w:rPr>
          <w:rFonts w:ascii="Arial" w:hAnsi="Arial" w:cs="Arial"/>
          <w:sz w:val="24"/>
          <w:szCs w:val="24"/>
        </w:rPr>
        <w:t>†Does not apply to LTD.</w:t>
      </w:r>
    </w:p>
    <w:p w14:paraId="249EA046" w14:textId="77777777" w:rsidR="00A217E1" w:rsidRPr="00A217E1" w:rsidRDefault="00A217E1" w:rsidP="00A217E1">
      <w:pPr>
        <w:rPr>
          <w:rFonts w:ascii="Arial" w:hAnsi="Arial" w:cs="Arial"/>
          <w:sz w:val="24"/>
          <w:szCs w:val="24"/>
        </w:rPr>
      </w:pPr>
      <w:r w:rsidRPr="00A217E1">
        <w:rPr>
          <w:rFonts w:ascii="Arial" w:hAnsi="Arial" w:cs="Arial"/>
          <w:sz w:val="24"/>
          <w:szCs w:val="24"/>
        </w:rPr>
        <w:t> </w:t>
      </w:r>
    </w:p>
    <w:p w14:paraId="5AEFDFD9" w14:textId="067B7938" w:rsidR="00492DF5" w:rsidRPr="00FA4160" w:rsidRDefault="00A217E1">
      <w:pPr>
        <w:rPr>
          <w:rFonts w:ascii="Arial" w:hAnsi="Arial" w:cs="Arial"/>
          <w:sz w:val="24"/>
          <w:szCs w:val="24"/>
        </w:rPr>
      </w:pPr>
      <w:r w:rsidRPr="00A217E1">
        <w:rPr>
          <w:rFonts w:ascii="Arial" w:hAnsi="Arial" w:cs="Arial"/>
          <w:i/>
          <w:iCs/>
          <w:sz w:val="24"/>
          <w:szCs w:val="24"/>
        </w:rPr>
        <w:t>Substituted by </w:t>
      </w:r>
      <w:hyperlink r:id="rId4" w:history="1">
        <w:r w:rsidRPr="00A217E1">
          <w:rPr>
            <w:rStyle w:val="Hyperlink"/>
            <w:rFonts w:ascii="Arial" w:hAnsi="Arial" w:cs="Arial"/>
            <w:sz w:val="24"/>
            <w:szCs w:val="24"/>
          </w:rPr>
          <w:t>SI 255 of 2015</w:t>
        </w:r>
      </w:hyperlink>
      <w:r w:rsidRPr="00A217E1">
        <w:rPr>
          <w:rFonts w:ascii="Arial" w:hAnsi="Arial" w:cs="Arial"/>
          <w:i/>
          <w:iCs/>
          <w:sz w:val="24"/>
          <w:szCs w:val="24"/>
        </w:rPr>
        <w:t>, effective 1 July 2015.</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E1"/>
    <w:rsid w:val="00003D64"/>
    <w:rsid w:val="001F1D35"/>
    <w:rsid w:val="00221481"/>
    <w:rsid w:val="003625E7"/>
    <w:rsid w:val="00492DF5"/>
    <w:rsid w:val="004F13AF"/>
    <w:rsid w:val="00914DED"/>
    <w:rsid w:val="00A217E1"/>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85B5"/>
  <w15:chartTrackingRefBased/>
  <w15:docId w15:val="{275904DA-D8E7-48FA-88B7-DE51B56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217E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217E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217E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217E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217E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21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7E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217E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217E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217E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217E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21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7E1"/>
    <w:rPr>
      <w:rFonts w:eastAsiaTheme="majorEastAsia" w:cstheme="majorBidi"/>
      <w:color w:val="272727" w:themeColor="text1" w:themeTint="D8"/>
    </w:rPr>
  </w:style>
  <w:style w:type="paragraph" w:styleId="Title">
    <w:name w:val="Title"/>
    <w:basedOn w:val="Normal"/>
    <w:next w:val="Normal"/>
    <w:link w:val="TitleChar"/>
    <w:uiPriority w:val="10"/>
    <w:qFormat/>
    <w:rsid w:val="00A21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7E1"/>
    <w:pPr>
      <w:spacing w:before="160"/>
      <w:jc w:val="center"/>
    </w:pPr>
    <w:rPr>
      <w:i/>
      <w:iCs/>
      <w:color w:val="404040" w:themeColor="text1" w:themeTint="BF"/>
    </w:rPr>
  </w:style>
  <w:style w:type="character" w:customStyle="1" w:styleId="QuoteChar">
    <w:name w:val="Quote Char"/>
    <w:basedOn w:val="DefaultParagraphFont"/>
    <w:link w:val="Quote"/>
    <w:uiPriority w:val="29"/>
    <w:rsid w:val="00A217E1"/>
    <w:rPr>
      <w:i/>
      <w:iCs/>
      <w:color w:val="404040" w:themeColor="text1" w:themeTint="BF"/>
    </w:rPr>
  </w:style>
  <w:style w:type="paragraph" w:styleId="ListParagraph">
    <w:name w:val="List Paragraph"/>
    <w:basedOn w:val="Normal"/>
    <w:uiPriority w:val="34"/>
    <w:qFormat/>
    <w:rsid w:val="00A217E1"/>
    <w:pPr>
      <w:ind w:left="720"/>
      <w:contextualSpacing/>
    </w:pPr>
  </w:style>
  <w:style w:type="character" w:styleId="IntenseEmphasis">
    <w:name w:val="Intense Emphasis"/>
    <w:basedOn w:val="DefaultParagraphFont"/>
    <w:uiPriority w:val="21"/>
    <w:qFormat/>
    <w:rsid w:val="00A217E1"/>
    <w:rPr>
      <w:i/>
      <w:iCs/>
      <w:color w:val="005383" w:themeColor="accent1" w:themeShade="BF"/>
    </w:rPr>
  </w:style>
  <w:style w:type="paragraph" w:styleId="IntenseQuote">
    <w:name w:val="Intense Quote"/>
    <w:basedOn w:val="Normal"/>
    <w:next w:val="Normal"/>
    <w:link w:val="IntenseQuoteChar"/>
    <w:uiPriority w:val="30"/>
    <w:qFormat/>
    <w:rsid w:val="00A217E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217E1"/>
    <w:rPr>
      <w:i/>
      <w:iCs/>
      <w:color w:val="005383" w:themeColor="accent1" w:themeShade="BF"/>
    </w:rPr>
  </w:style>
  <w:style w:type="character" w:styleId="IntenseReference">
    <w:name w:val="Intense Reference"/>
    <w:basedOn w:val="DefaultParagraphFont"/>
    <w:uiPriority w:val="32"/>
    <w:qFormat/>
    <w:rsid w:val="00A217E1"/>
    <w:rPr>
      <w:b/>
      <w:bCs/>
      <w:smallCaps/>
      <w:color w:val="005383" w:themeColor="accent1" w:themeShade="BF"/>
      <w:spacing w:val="5"/>
    </w:rPr>
  </w:style>
  <w:style w:type="character" w:styleId="Hyperlink">
    <w:name w:val="Hyperlink"/>
    <w:basedOn w:val="DefaultParagraphFont"/>
    <w:uiPriority w:val="99"/>
    <w:unhideWhenUsed/>
    <w:rsid w:val="00A217E1"/>
    <w:rPr>
      <w:color w:val="003657" w:themeColor="hyperlink"/>
      <w:u w:val="single"/>
    </w:rPr>
  </w:style>
  <w:style w:type="character" w:styleId="UnresolvedMention">
    <w:name w:val="Unresolved Mention"/>
    <w:basedOn w:val="DefaultParagraphFont"/>
    <w:uiPriority w:val="99"/>
    <w:semiHidden/>
    <w:unhideWhenUsed/>
    <w:rsid w:val="00A21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22728">
      <w:bodyDiv w:val="1"/>
      <w:marLeft w:val="0"/>
      <w:marRight w:val="0"/>
      <w:marTop w:val="0"/>
      <w:marBottom w:val="0"/>
      <w:divBdr>
        <w:top w:val="none" w:sz="0" w:space="0" w:color="auto"/>
        <w:left w:val="none" w:sz="0" w:space="0" w:color="auto"/>
        <w:bottom w:val="none" w:sz="0" w:space="0" w:color="auto"/>
        <w:right w:val="none" w:sz="0" w:space="0" w:color="auto"/>
      </w:divBdr>
    </w:div>
    <w:div w:id="68394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7097</Characters>
  <Application>Microsoft Office Word</Application>
  <DocSecurity>0</DocSecurity>
  <Lines>59</Lines>
  <Paragraphs>16</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2026-01-27T13:04:00Z</dcterms:created>
  <dcterms:modified xsi:type="dcterms:W3CDTF">2026-01-27T13:05:00Z</dcterms:modified>
</cp:coreProperties>
</file>