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F34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bookmarkStart w:id="0" w:name="_O53"/>
      <w:r w:rsidRPr="00754C3A">
        <w:rPr>
          <w:rFonts w:ascii="Arial" w:hAnsi="Arial" w:cs="Arial"/>
          <w:sz w:val="24"/>
          <w:szCs w:val="24"/>
          <w:u w:val="single"/>
        </w:rPr>
        <w:t>No. 53</w:t>
      </w:r>
      <w:bookmarkEnd w:id="0"/>
    </w:p>
    <w:p w14:paraId="7A3C5394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 </w:t>
      </w:r>
    </w:p>
    <w:p w14:paraId="775F3C9E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[Title as in Form No. 51]</w:t>
      </w:r>
    </w:p>
    <w:p w14:paraId="1BA560E1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 </w:t>
      </w:r>
    </w:p>
    <w:p w14:paraId="3282455F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IN THE MATTER OF PART 3, *[CHAPTER 3] *[CHAPTER 4] OF THE PERSONAL INSOLVENCY ACT 2012</w:t>
      </w:r>
    </w:p>
    <w:p w14:paraId="4AAC18BD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AND IN THE MATTER OF [.] OF [..], A DEBTOR</w:t>
      </w:r>
    </w:p>
    <w:p w14:paraId="473DF296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 </w:t>
      </w:r>
    </w:p>
    <w:p w14:paraId="2E903BDC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NOTICE OF OBJECTION</w:t>
      </w:r>
    </w:p>
    <w:p w14:paraId="6E5538D1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 </w:t>
      </w:r>
    </w:p>
    <w:p w14:paraId="56719838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 xml:space="preserve">TAKE NOTICE </w:t>
      </w:r>
      <w:proofErr w:type="gramStart"/>
      <w:r w:rsidRPr="00754C3A">
        <w:rPr>
          <w:rFonts w:ascii="Arial" w:hAnsi="Arial" w:cs="Arial"/>
          <w:sz w:val="24"/>
          <w:szCs w:val="24"/>
        </w:rPr>
        <w:t>that .</w:t>
      </w:r>
      <w:proofErr w:type="gramEnd"/>
      <w:r w:rsidRPr="00754C3A">
        <w:rPr>
          <w:rFonts w:ascii="Arial" w:hAnsi="Arial" w:cs="Arial"/>
          <w:sz w:val="24"/>
          <w:szCs w:val="24"/>
        </w:rPr>
        <w:t>of.., being a creditor of the above named debtor, in the amount of €.,</w:t>
      </w:r>
    </w:p>
    <w:p w14:paraId="5EE98491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 xml:space="preserve">having received on </w:t>
      </w:r>
      <w:proofErr w:type="gramStart"/>
      <w:r w:rsidRPr="00754C3A">
        <w:rPr>
          <w:rFonts w:ascii="Arial" w:hAnsi="Arial" w:cs="Arial"/>
          <w:sz w:val="24"/>
          <w:szCs w:val="24"/>
        </w:rPr>
        <w:t>the .day</w:t>
      </w:r>
      <w:proofErr w:type="gramEnd"/>
      <w:r w:rsidRPr="00754C3A">
        <w:rPr>
          <w:rFonts w:ascii="Arial" w:hAnsi="Arial" w:cs="Arial"/>
          <w:sz w:val="24"/>
          <w:szCs w:val="24"/>
        </w:rPr>
        <w:t xml:space="preserve"> of 20 a notice sent on the .day of 20 pursuant to</w:t>
      </w:r>
    </w:p>
    <w:p w14:paraId="3F8FA1EA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*</w:t>
      </w:r>
      <w:proofErr w:type="gramStart"/>
      <w:r w:rsidRPr="00754C3A">
        <w:rPr>
          <w:rFonts w:ascii="Arial" w:hAnsi="Arial" w:cs="Arial"/>
          <w:sz w:val="24"/>
          <w:szCs w:val="24"/>
        </w:rPr>
        <w:t>section</w:t>
      </w:r>
      <w:proofErr w:type="gramEnd"/>
      <w:r w:rsidRPr="00754C3A">
        <w:rPr>
          <w:rFonts w:ascii="Arial" w:hAnsi="Arial" w:cs="Arial"/>
          <w:sz w:val="24"/>
          <w:szCs w:val="24"/>
        </w:rPr>
        <w:t xml:space="preserve"> 75(2) of the Personal Insolvency Act 2012 concerning a proposed*(variation of a) Debt Settlement Arrangement</w:t>
      </w:r>
    </w:p>
    <w:p w14:paraId="044375CA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*</w:t>
      </w:r>
      <w:proofErr w:type="gramStart"/>
      <w:r w:rsidRPr="00754C3A">
        <w:rPr>
          <w:rFonts w:ascii="Arial" w:hAnsi="Arial" w:cs="Arial"/>
          <w:sz w:val="24"/>
          <w:szCs w:val="24"/>
        </w:rPr>
        <w:t>section</w:t>
      </w:r>
      <w:proofErr w:type="gramEnd"/>
      <w:r w:rsidRPr="00754C3A">
        <w:rPr>
          <w:rFonts w:ascii="Arial" w:hAnsi="Arial" w:cs="Arial"/>
          <w:sz w:val="24"/>
          <w:szCs w:val="24"/>
        </w:rPr>
        <w:t xml:space="preserve"> 112(2) of the Personal Insolvency Act 2012 concerning a proposed*(variation of a) Personal Insolvency Arrangement</w:t>
      </w:r>
    </w:p>
    <w:p w14:paraId="2B0A6973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*section 115</w:t>
      </w:r>
      <w:proofErr w:type="gramStart"/>
      <w:r w:rsidRPr="00754C3A">
        <w:rPr>
          <w:rFonts w:ascii="Arial" w:hAnsi="Arial" w:cs="Arial"/>
          <w:sz w:val="24"/>
          <w:szCs w:val="24"/>
        </w:rPr>
        <w:t>A(</w:t>
      </w:r>
      <w:proofErr w:type="gramEnd"/>
      <w:r w:rsidRPr="00754C3A">
        <w:rPr>
          <w:rFonts w:ascii="Arial" w:hAnsi="Arial" w:cs="Arial"/>
          <w:sz w:val="24"/>
          <w:szCs w:val="24"/>
        </w:rPr>
        <w:t>3) of the Personal Insolvency Act 2012 concerning an application for an order under section 115A(9) of the Personal Insolvency Act 2012 in respect of a proposed Personal Insolvency Arrangement</w:t>
      </w:r>
    </w:p>
    <w:p w14:paraId="497C3AEA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in respect of the said debtor,</w:t>
      </w:r>
    </w:p>
    <w:p w14:paraId="3DED108E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hereby gives notice of objection under *[section 75(3)] *[section 112(3)] *[section 115</w:t>
      </w:r>
      <w:proofErr w:type="gramStart"/>
      <w:r w:rsidRPr="00754C3A">
        <w:rPr>
          <w:rFonts w:ascii="Arial" w:hAnsi="Arial" w:cs="Arial"/>
          <w:sz w:val="24"/>
          <w:szCs w:val="24"/>
        </w:rPr>
        <w:t>A(</w:t>
      </w:r>
      <w:proofErr w:type="gramEnd"/>
      <w:r w:rsidRPr="00754C3A">
        <w:rPr>
          <w:rFonts w:ascii="Arial" w:hAnsi="Arial" w:cs="Arial"/>
          <w:sz w:val="24"/>
          <w:szCs w:val="24"/>
        </w:rPr>
        <w:t>3)] of the Personal Insolvency Act 2012 to the coming into effect of the said proposed *(variation of a) *Debt Settlement Arrangement *Personal Insolvency Arrangement.</w:t>
      </w:r>
    </w:p>
    <w:p w14:paraId="4AA0E07E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i/>
          <w:iCs/>
          <w:sz w:val="24"/>
          <w:szCs w:val="24"/>
        </w:rPr>
        <w:t> [Specify succinctly the grounds on which objection is made, as set out in</w:t>
      </w:r>
    </w:p>
    <w:p w14:paraId="18D11180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i/>
          <w:iCs/>
          <w:sz w:val="24"/>
          <w:szCs w:val="24"/>
        </w:rPr>
        <w:t xml:space="preserve">* </w:t>
      </w:r>
      <w:proofErr w:type="gramStart"/>
      <w:r w:rsidRPr="00754C3A">
        <w:rPr>
          <w:rFonts w:ascii="Arial" w:hAnsi="Arial" w:cs="Arial"/>
          <w:i/>
          <w:iCs/>
          <w:sz w:val="24"/>
          <w:szCs w:val="24"/>
        </w:rPr>
        <w:t>section</w:t>
      </w:r>
      <w:proofErr w:type="gramEnd"/>
      <w:r w:rsidRPr="00754C3A">
        <w:rPr>
          <w:rFonts w:ascii="Arial" w:hAnsi="Arial" w:cs="Arial"/>
          <w:i/>
          <w:iCs/>
          <w:sz w:val="24"/>
          <w:szCs w:val="24"/>
        </w:rPr>
        <w:t xml:space="preserve"> 87 of the Personal Insolvency Act 2012 in the case of a Debt Settlement Arrangement</w:t>
      </w:r>
    </w:p>
    <w:p w14:paraId="2799192B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i/>
          <w:iCs/>
          <w:sz w:val="24"/>
          <w:szCs w:val="24"/>
        </w:rPr>
        <w:t xml:space="preserve">* section 120 of the Personal Insolvency Act </w:t>
      </w:r>
      <w:proofErr w:type="gramStart"/>
      <w:r w:rsidRPr="00754C3A">
        <w:rPr>
          <w:rFonts w:ascii="Arial" w:hAnsi="Arial" w:cs="Arial"/>
          <w:i/>
          <w:iCs/>
          <w:sz w:val="24"/>
          <w:szCs w:val="24"/>
        </w:rPr>
        <w:t>2012 ,</w:t>
      </w:r>
      <w:proofErr w:type="gramEnd"/>
      <w:r w:rsidRPr="00754C3A">
        <w:rPr>
          <w:rFonts w:ascii="Arial" w:hAnsi="Arial" w:cs="Arial"/>
          <w:i/>
          <w:iCs/>
          <w:sz w:val="24"/>
          <w:szCs w:val="24"/>
        </w:rPr>
        <w:t xml:space="preserve"> in the case of a Personal Insolvency Arrangement,</w:t>
      </w:r>
    </w:p>
    <w:p w14:paraId="37674CE8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i/>
          <w:iCs/>
          <w:sz w:val="24"/>
          <w:szCs w:val="24"/>
        </w:rPr>
        <w:t>or the reasons for the objection where the objection is made under section 115</w:t>
      </w:r>
      <w:proofErr w:type="gramStart"/>
      <w:r w:rsidRPr="00754C3A">
        <w:rPr>
          <w:rFonts w:ascii="Arial" w:hAnsi="Arial" w:cs="Arial"/>
          <w:i/>
          <w:iCs/>
          <w:sz w:val="24"/>
          <w:szCs w:val="24"/>
        </w:rPr>
        <w:t>A(</w:t>
      </w:r>
      <w:proofErr w:type="gramEnd"/>
      <w:r w:rsidRPr="00754C3A">
        <w:rPr>
          <w:rFonts w:ascii="Arial" w:hAnsi="Arial" w:cs="Arial"/>
          <w:i/>
          <w:iCs/>
          <w:sz w:val="24"/>
          <w:szCs w:val="24"/>
        </w:rPr>
        <w:t>3) of the Personal Insolvency Act 2012.]</w:t>
      </w:r>
    </w:p>
    <w:p w14:paraId="10FE224C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 </w:t>
      </w:r>
    </w:p>
    <w:p w14:paraId="00767210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Dated the ............. day of ................................ 20..</w:t>
      </w:r>
    </w:p>
    <w:p w14:paraId="5B0288FB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Creditor/Solicitor for creditor</w:t>
      </w:r>
    </w:p>
    <w:p w14:paraId="0B4DF5BB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lastRenderedPageBreak/>
        <w:t>To: The Registrar</w:t>
      </w:r>
    </w:p>
    <w:p w14:paraId="48D8BF21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Central Office</w:t>
      </w:r>
    </w:p>
    <w:p w14:paraId="3E2937AB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Four Courts</w:t>
      </w:r>
    </w:p>
    <w:p w14:paraId="4E497D6D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Dublin 7</w:t>
      </w:r>
    </w:p>
    <w:p w14:paraId="745DA46C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 xml:space="preserve">And to: the Insolvency Service of Ireland </w:t>
      </w:r>
      <w:proofErr w:type="gramStart"/>
      <w:r w:rsidRPr="00754C3A">
        <w:rPr>
          <w:rFonts w:ascii="Arial" w:hAnsi="Arial" w:cs="Arial"/>
          <w:sz w:val="24"/>
          <w:szCs w:val="24"/>
        </w:rPr>
        <w:t>at..</w:t>
      </w:r>
      <w:proofErr w:type="gramEnd"/>
    </w:p>
    <w:p w14:paraId="4779BDAB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And to: ……...of …………personal insolvency practitioner appointed by the debtor.</w:t>
      </w:r>
    </w:p>
    <w:p w14:paraId="246E1B78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*Delete where inapplicable</w:t>
      </w:r>
    </w:p>
    <w:p w14:paraId="2F2095F9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sz w:val="24"/>
          <w:szCs w:val="24"/>
        </w:rPr>
        <w:t> </w:t>
      </w:r>
    </w:p>
    <w:p w14:paraId="102640F6" w14:textId="77777777" w:rsidR="00754C3A" w:rsidRPr="00754C3A" w:rsidRDefault="00754C3A" w:rsidP="00754C3A">
      <w:pPr>
        <w:rPr>
          <w:rFonts w:ascii="Arial" w:hAnsi="Arial" w:cs="Arial"/>
          <w:sz w:val="24"/>
          <w:szCs w:val="24"/>
        </w:rPr>
      </w:pPr>
      <w:r w:rsidRPr="00754C3A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754C3A">
          <w:rPr>
            <w:rStyle w:val="Hyperlink"/>
            <w:rFonts w:ascii="Arial" w:hAnsi="Arial" w:cs="Arial"/>
            <w:sz w:val="24"/>
            <w:szCs w:val="24"/>
          </w:rPr>
          <w:t>SI 316 of 2013</w:t>
        </w:r>
      </w:hyperlink>
      <w:r w:rsidRPr="00754C3A">
        <w:rPr>
          <w:rFonts w:ascii="Arial" w:hAnsi="Arial" w:cs="Arial"/>
          <w:i/>
          <w:iCs/>
          <w:sz w:val="24"/>
          <w:szCs w:val="24"/>
        </w:rPr>
        <w:t>, effective 9 August 2013; substituted by </w:t>
      </w:r>
      <w:hyperlink r:id="rId5" w:history="1">
        <w:r w:rsidRPr="00754C3A">
          <w:rPr>
            <w:rStyle w:val="Hyperlink"/>
            <w:rFonts w:ascii="Arial" w:hAnsi="Arial" w:cs="Arial"/>
            <w:sz w:val="24"/>
            <w:szCs w:val="24"/>
          </w:rPr>
          <w:t>SI 507 of 2015</w:t>
        </w:r>
      </w:hyperlink>
      <w:r w:rsidRPr="00754C3A">
        <w:rPr>
          <w:rFonts w:ascii="Arial" w:hAnsi="Arial" w:cs="Arial"/>
          <w:i/>
          <w:iCs/>
          <w:sz w:val="24"/>
          <w:szCs w:val="24"/>
        </w:rPr>
        <w:t>, effective 20 November 2015.</w:t>
      </w:r>
    </w:p>
    <w:p w14:paraId="066E697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3A"/>
    <w:rsid w:val="00003D64"/>
    <w:rsid w:val="001F1D35"/>
    <w:rsid w:val="00221481"/>
    <w:rsid w:val="0043318F"/>
    <w:rsid w:val="00492DF5"/>
    <w:rsid w:val="004F13AF"/>
    <w:rsid w:val="00754C3A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1A01"/>
  <w15:chartTrackingRefBased/>
  <w15:docId w15:val="{2BBE78FC-62D8-425A-B677-5CDBD25F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5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C3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C3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C3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C3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C3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C3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C3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C3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C3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C3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C3A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C3A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5/si/507/made/en/print" TargetMode="External"/><Relationship Id="rId4" Type="http://schemas.openxmlformats.org/officeDocument/2006/relationships/hyperlink" Target="http://www.irishstatutebook.ie/eli/2013/si/31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2026-01-29T12:23:00Z</dcterms:created>
  <dcterms:modified xsi:type="dcterms:W3CDTF">2026-01-29T12:24:00Z</dcterms:modified>
</cp:coreProperties>
</file>