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E885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bookmarkStart w:id="0" w:name="_ewe56"/>
      <w:r w:rsidRPr="002A7416">
        <w:rPr>
          <w:rFonts w:ascii="Arial" w:hAnsi="Arial" w:cs="Arial"/>
          <w:sz w:val="24"/>
          <w:szCs w:val="24"/>
          <w:u w:val="single"/>
        </w:rPr>
        <w:t>No. 56</w:t>
      </w:r>
      <w:bookmarkEnd w:id="0"/>
    </w:p>
    <w:p w14:paraId="68D6EEF6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O. 86D, r. 24(1)</w:t>
      </w:r>
    </w:p>
    <w:p w14:paraId="189A397F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COURT OF APPEAL</w:t>
      </w:r>
    </w:p>
    <w:p w14:paraId="6F9C86B7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MILITARY</w:t>
      </w:r>
    </w:p>
    <w:p w14:paraId="62E9028E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NOTICE OF RESULT OF APPEAL</w:t>
      </w:r>
    </w:p>
    <w:p w14:paraId="2013E6F7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proofErr w:type="gramStart"/>
      <w:r w:rsidRPr="002A7416">
        <w:rPr>
          <w:rFonts w:ascii="Arial" w:hAnsi="Arial" w:cs="Arial"/>
          <w:sz w:val="24"/>
          <w:szCs w:val="24"/>
        </w:rPr>
        <w:t>Particulars of</w:t>
      </w:r>
      <w:proofErr w:type="gramEnd"/>
      <w:r w:rsidRPr="002A7416">
        <w:rPr>
          <w:rFonts w:ascii="Arial" w:hAnsi="Arial" w:cs="Arial"/>
          <w:sz w:val="24"/>
          <w:szCs w:val="24"/>
        </w:rPr>
        <w:t xml:space="preserve"> Appellant</w:t>
      </w:r>
    </w:p>
    <w:p w14:paraId="3690625B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No .......................................... Rank................................ Name....................................</w:t>
      </w:r>
    </w:p>
    <w:p w14:paraId="5C1A019E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Unit ........................................</w:t>
      </w:r>
    </w:p>
    <w:p w14:paraId="6CBCEBF4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 </w:t>
      </w:r>
    </w:p>
    <w:p w14:paraId="26B4DC83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Take notice that the Court of Appeal has this day given judgment to the effect following, viz:</w:t>
      </w:r>
    </w:p>
    <w:p w14:paraId="037C6496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 </w:t>
      </w:r>
    </w:p>
    <w:p w14:paraId="562B7D8C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To the Appellant of ……………………………</w:t>
      </w:r>
    </w:p>
    <w:p w14:paraId="5D7C4065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 </w:t>
      </w:r>
    </w:p>
    <w:p w14:paraId="02BF490C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And to the Director of Military Prosecutions</w:t>
      </w:r>
    </w:p>
    <w:p w14:paraId="7F62097A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And to the Court-Martial Administrator</w:t>
      </w:r>
    </w:p>
    <w:p w14:paraId="6F128F65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And to the Deputy Chief of Staff (Support) of the Defence Forces</w:t>
      </w:r>
    </w:p>
    <w:p w14:paraId="36141332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And to the Secretary, Department of Defence.</w:t>
      </w:r>
    </w:p>
    <w:p w14:paraId="3B314898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 </w:t>
      </w:r>
    </w:p>
    <w:p w14:paraId="6CBACA7B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 </w:t>
      </w:r>
    </w:p>
    <w:p w14:paraId="54F6B3AA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Dated .........................................................................</w:t>
      </w:r>
    </w:p>
    <w:p w14:paraId="175758A7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(Signed) ...............................................................</w:t>
      </w:r>
    </w:p>
    <w:p w14:paraId="0CF0B49F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Registrar</w:t>
      </w:r>
    </w:p>
    <w:p w14:paraId="094DE2D9" w14:textId="77777777" w:rsidR="002A7416" w:rsidRPr="002A7416" w:rsidRDefault="002A7416" w:rsidP="002A7416">
      <w:pPr>
        <w:rPr>
          <w:rFonts w:ascii="Arial" w:hAnsi="Arial" w:cs="Arial"/>
          <w:sz w:val="24"/>
          <w:szCs w:val="24"/>
        </w:rPr>
      </w:pPr>
      <w:r w:rsidRPr="002A7416">
        <w:rPr>
          <w:rFonts w:ascii="Arial" w:hAnsi="Arial" w:cs="Arial"/>
          <w:sz w:val="24"/>
          <w:szCs w:val="24"/>
        </w:rPr>
        <w:t>______</w:t>
      </w:r>
    </w:p>
    <w:p w14:paraId="34FA9DE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16"/>
    <w:rsid w:val="00003D64"/>
    <w:rsid w:val="001F1D35"/>
    <w:rsid w:val="00221481"/>
    <w:rsid w:val="002A7416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00BD"/>
  <w15:chartTrackingRefBased/>
  <w15:docId w15:val="{5C0C6C92-492B-4248-80EE-470822FA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A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41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41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41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41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41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41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41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41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41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41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41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2026-02-04T15:46:00Z</dcterms:created>
  <dcterms:modified xsi:type="dcterms:W3CDTF">2026-02-04T15:46:00Z</dcterms:modified>
</cp:coreProperties>
</file>