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F688" w14:textId="77777777" w:rsidR="00114B4C" w:rsidRPr="00114B4C" w:rsidRDefault="00114B4C" w:rsidP="00114B4C">
      <w:pPr>
        <w:rPr>
          <w:rFonts w:ascii="Arial" w:hAnsi="Arial" w:cs="Arial"/>
          <w:sz w:val="24"/>
          <w:szCs w:val="24"/>
        </w:rPr>
      </w:pPr>
      <w:bookmarkStart w:id="0" w:name="_O58"/>
      <w:r w:rsidRPr="00114B4C">
        <w:rPr>
          <w:rFonts w:ascii="Arial" w:hAnsi="Arial" w:cs="Arial"/>
          <w:sz w:val="24"/>
          <w:szCs w:val="24"/>
          <w:u w:val="single"/>
        </w:rPr>
        <w:t>No 58</w:t>
      </w:r>
      <w:bookmarkEnd w:id="0"/>
    </w:p>
    <w:p w14:paraId="50868371" w14:textId="77777777" w:rsidR="00114B4C" w:rsidRPr="00114B4C" w:rsidRDefault="00114B4C" w:rsidP="00114B4C">
      <w:pPr>
        <w:rPr>
          <w:rFonts w:ascii="Arial" w:hAnsi="Arial" w:cs="Arial"/>
          <w:sz w:val="24"/>
          <w:szCs w:val="24"/>
        </w:rPr>
      </w:pPr>
      <w:r w:rsidRPr="00114B4C">
        <w:rPr>
          <w:rFonts w:ascii="Arial" w:hAnsi="Arial" w:cs="Arial"/>
          <w:sz w:val="24"/>
          <w:szCs w:val="24"/>
        </w:rPr>
        <w:t> </w:t>
      </w:r>
    </w:p>
    <w:p w14:paraId="536D5D31" w14:textId="77777777" w:rsidR="00114B4C" w:rsidRPr="00114B4C" w:rsidRDefault="00114B4C" w:rsidP="00114B4C">
      <w:pPr>
        <w:rPr>
          <w:rFonts w:ascii="Arial" w:hAnsi="Arial" w:cs="Arial"/>
          <w:sz w:val="24"/>
          <w:szCs w:val="24"/>
        </w:rPr>
      </w:pPr>
      <w:r w:rsidRPr="00114B4C">
        <w:rPr>
          <w:rFonts w:ascii="Arial" w:hAnsi="Arial" w:cs="Arial"/>
          <w:sz w:val="24"/>
          <w:szCs w:val="24"/>
        </w:rPr>
        <w:t>O. 76A, r. 21</w:t>
      </w:r>
      <w:proofErr w:type="gramStart"/>
      <w:r w:rsidRPr="00114B4C">
        <w:rPr>
          <w:rFonts w:ascii="Arial" w:hAnsi="Arial" w:cs="Arial"/>
          <w:sz w:val="24"/>
          <w:szCs w:val="24"/>
        </w:rPr>
        <w:t>A(</w:t>
      </w:r>
      <w:proofErr w:type="gramEnd"/>
      <w:r w:rsidRPr="00114B4C">
        <w:rPr>
          <w:rFonts w:ascii="Arial" w:hAnsi="Arial" w:cs="Arial"/>
          <w:sz w:val="24"/>
          <w:szCs w:val="24"/>
        </w:rPr>
        <w:t>1)</w:t>
      </w:r>
    </w:p>
    <w:p w14:paraId="259D0428" w14:textId="77777777" w:rsidR="00114B4C" w:rsidRPr="00114B4C" w:rsidRDefault="00114B4C" w:rsidP="00114B4C">
      <w:pPr>
        <w:rPr>
          <w:rFonts w:ascii="Arial" w:hAnsi="Arial" w:cs="Arial"/>
          <w:sz w:val="24"/>
          <w:szCs w:val="24"/>
        </w:rPr>
      </w:pPr>
      <w:r w:rsidRPr="00114B4C">
        <w:rPr>
          <w:rFonts w:ascii="Arial" w:hAnsi="Arial" w:cs="Arial"/>
          <w:sz w:val="24"/>
          <w:szCs w:val="24"/>
        </w:rPr>
        <w:t> </w:t>
      </w:r>
    </w:p>
    <w:p w14:paraId="13B546D4" w14:textId="77777777" w:rsidR="00114B4C" w:rsidRPr="00114B4C" w:rsidRDefault="00114B4C" w:rsidP="00114B4C">
      <w:pPr>
        <w:rPr>
          <w:rFonts w:ascii="Arial" w:hAnsi="Arial" w:cs="Arial"/>
          <w:sz w:val="24"/>
          <w:szCs w:val="24"/>
        </w:rPr>
      </w:pPr>
      <w:r w:rsidRPr="00114B4C">
        <w:rPr>
          <w:rFonts w:ascii="Arial" w:hAnsi="Arial" w:cs="Arial"/>
          <w:sz w:val="24"/>
          <w:szCs w:val="24"/>
        </w:rPr>
        <w:t>[Title as in Form No. 51]</w:t>
      </w:r>
    </w:p>
    <w:p w14:paraId="2C6AF3C1" w14:textId="77777777" w:rsidR="00114B4C" w:rsidRPr="00114B4C" w:rsidRDefault="00114B4C" w:rsidP="00114B4C">
      <w:pPr>
        <w:rPr>
          <w:rFonts w:ascii="Arial" w:hAnsi="Arial" w:cs="Arial"/>
          <w:sz w:val="24"/>
          <w:szCs w:val="24"/>
        </w:rPr>
      </w:pPr>
      <w:r w:rsidRPr="00114B4C">
        <w:rPr>
          <w:rFonts w:ascii="Arial" w:hAnsi="Arial" w:cs="Arial"/>
          <w:sz w:val="24"/>
          <w:szCs w:val="24"/>
        </w:rPr>
        <w:t> </w:t>
      </w:r>
    </w:p>
    <w:p w14:paraId="1E160A8F" w14:textId="77777777" w:rsidR="00114B4C" w:rsidRPr="00114B4C" w:rsidRDefault="00114B4C" w:rsidP="00114B4C">
      <w:pPr>
        <w:rPr>
          <w:rFonts w:ascii="Arial" w:hAnsi="Arial" w:cs="Arial"/>
          <w:sz w:val="24"/>
          <w:szCs w:val="24"/>
        </w:rPr>
      </w:pPr>
      <w:r w:rsidRPr="00114B4C">
        <w:rPr>
          <w:rFonts w:ascii="Arial" w:hAnsi="Arial" w:cs="Arial"/>
          <w:sz w:val="24"/>
          <w:szCs w:val="24"/>
        </w:rPr>
        <w:t>IN THE MATTER OF PART 3, CHAPTER 4 OF THE PERSONAL INSOLVENCY ACT 2012</w:t>
      </w:r>
    </w:p>
    <w:p w14:paraId="4E9FC273" w14:textId="77777777" w:rsidR="00114B4C" w:rsidRPr="00114B4C" w:rsidRDefault="00114B4C" w:rsidP="00114B4C">
      <w:pPr>
        <w:rPr>
          <w:rFonts w:ascii="Arial" w:hAnsi="Arial" w:cs="Arial"/>
          <w:sz w:val="24"/>
          <w:szCs w:val="24"/>
        </w:rPr>
      </w:pPr>
      <w:r w:rsidRPr="00114B4C">
        <w:rPr>
          <w:rFonts w:ascii="Arial" w:hAnsi="Arial" w:cs="Arial"/>
          <w:sz w:val="24"/>
          <w:szCs w:val="24"/>
        </w:rPr>
        <w:t> </w:t>
      </w:r>
    </w:p>
    <w:p w14:paraId="61F39FF3" w14:textId="77777777" w:rsidR="00114B4C" w:rsidRPr="00114B4C" w:rsidRDefault="00114B4C" w:rsidP="00114B4C">
      <w:pPr>
        <w:rPr>
          <w:rFonts w:ascii="Arial" w:hAnsi="Arial" w:cs="Arial"/>
          <w:sz w:val="24"/>
          <w:szCs w:val="24"/>
        </w:rPr>
      </w:pPr>
      <w:r w:rsidRPr="00114B4C">
        <w:rPr>
          <w:rFonts w:ascii="Arial" w:hAnsi="Arial" w:cs="Arial"/>
          <w:sz w:val="24"/>
          <w:szCs w:val="24"/>
        </w:rPr>
        <w:t>AND IN THE MATTER OF [.] OF [..], A DEBTOR</w:t>
      </w:r>
    </w:p>
    <w:p w14:paraId="5A4C15E0" w14:textId="77777777" w:rsidR="00114B4C" w:rsidRPr="00114B4C" w:rsidRDefault="00114B4C" w:rsidP="00114B4C">
      <w:pPr>
        <w:rPr>
          <w:rFonts w:ascii="Arial" w:hAnsi="Arial" w:cs="Arial"/>
          <w:sz w:val="24"/>
          <w:szCs w:val="24"/>
        </w:rPr>
      </w:pPr>
      <w:r w:rsidRPr="00114B4C">
        <w:rPr>
          <w:rFonts w:ascii="Arial" w:hAnsi="Arial" w:cs="Arial"/>
          <w:sz w:val="24"/>
          <w:szCs w:val="24"/>
        </w:rPr>
        <w:t> </w:t>
      </w:r>
    </w:p>
    <w:p w14:paraId="33F02218" w14:textId="77777777" w:rsidR="00114B4C" w:rsidRPr="00114B4C" w:rsidRDefault="00114B4C" w:rsidP="00114B4C">
      <w:pPr>
        <w:rPr>
          <w:rFonts w:ascii="Arial" w:hAnsi="Arial" w:cs="Arial"/>
          <w:sz w:val="24"/>
          <w:szCs w:val="24"/>
        </w:rPr>
      </w:pPr>
      <w:r w:rsidRPr="00114B4C">
        <w:rPr>
          <w:rFonts w:ascii="Arial" w:hAnsi="Arial" w:cs="Arial"/>
          <w:sz w:val="24"/>
          <w:szCs w:val="24"/>
        </w:rPr>
        <w:t>NOTICE OF MOTION FOR AN ORDER UNDER SECTION 115</w:t>
      </w:r>
      <w:proofErr w:type="gramStart"/>
      <w:r w:rsidRPr="00114B4C">
        <w:rPr>
          <w:rFonts w:ascii="Arial" w:hAnsi="Arial" w:cs="Arial"/>
          <w:sz w:val="24"/>
          <w:szCs w:val="24"/>
        </w:rPr>
        <w:t>A(</w:t>
      </w:r>
      <w:proofErr w:type="gramEnd"/>
      <w:r w:rsidRPr="00114B4C">
        <w:rPr>
          <w:rFonts w:ascii="Arial" w:hAnsi="Arial" w:cs="Arial"/>
          <w:sz w:val="24"/>
          <w:szCs w:val="24"/>
        </w:rPr>
        <w:t>9) OF THE PERSONAL INSOLVENCY ACT 2012</w:t>
      </w:r>
    </w:p>
    <w:p w14:paraId="1E58C5E4" w14:textId="77777777" w:rsidR="00114B4C" w:rsidRPr="00114B4C" w:rsidRDefault="00114B4C" w:rsidP="00114B4C">
      <w:pPr>
        <w:rPr>
          <w:rFonts w:ascii="Arial" w:hAnsi="Arial" w:cs="Arial"/>
          <w:sz w:val="24"/>
          <w:szCs w:val="24"/>
        </w:rPr>
      </w:pPr>
      <w:r w:rsidRPr="00114B4C">
        <w:rPr>
          <w:rFonts w:ascii="Arial" w:hAnsi="Arial" w:cs="Arial"/>
          <w:sz w:val="24"/>
          <w:szCs w:val="24"/>
        </w:rPr>
        <w:t> </w:t>
      </w:r>
    </w:p>
    <w:p w14:paraId="4EAC8721" w14:textId="77777777" w:rsidR="00114B4C" w:rsidRPr="00114B4C" w:rsidRDefault="00114B4C" w:rsidP="00114B4C">
      <w:pPr>
        <w:rPr>
          <w:rFonts w:ascii="Arial" w:hAnsi="Arial" w:cs="Arial"/>
          <w:sz w:val="24"/>
          <w:szCs w:val="24"/>
        </w:rPr>
      </w:pPr>
      <w:r w:rsidRPr="00114B4C">
        <w:rPr>
          <w:rFonts w:ascii="Arial" w:hAnsi="Arial" w:cs="Arial"/>
          <w:sz w:val="24"/>
          <w:szCs w:val="24"/>
        </w:rPr>
        <w:t xml:space="preserve">TAKE NOTICE that on the…. of ... 20…at …... in the forenoon or the first available opportunity </w:t>
      </w:r>
      <w:proofErr w:type="gramStart"/>
      <w:r w:rsidRPr="00114B4C">
        <w:rPr>
          <w:rFonts w:ascii="Arial" w:hAnsi="Arial" w:cs="Arial"/>
          <w:sz w:val="24"/>
          <w:szCs w:val="24"/>
        </w:rPr>
        <w:t>thereafter,…</w:t>
      </w:r>
      <w:proofErr w:type="gramEnd"/>
      <w:r w:rsidRPr="00114B4C">
        <w:rPr>
          <w:rFonts w:ascii="Arial" w:hAnsi="Arial" w:cs="Arial"/>
          <w:sz w:val="24"/>
          <w:szCs w:val="24"/>
        </w:rPr>
        <w:t>… of ………, personal insolvency practitioner, will apply to this Honourable Court sitting at the Four Courts, Dublin 7, for an order under section 115A(9) of the Personal Insolvency Act 2012 on behalf of the above-named debtor, AND FURTHER TAKE NOTICE of the following:</w:t>
      </w:r>
    </w:p>
    <w:p w14:paraId="4BC8EBE2" w14:textId="77777777" w:rsidR="00114B4C" w:rsidRPr="00114B4C" w:rsidRDefault="00114B4C" w:rsidP="00114B4C">
      <w:pPr>
        <w:rPr>
          <w:rFonts w:ascii="Arial" w:hAnsi="Arial" w:cs="Arial"/>
          <w:sz w:val="24"/>
          <w:szCs w:val="24"/>
        </w:rPr>
      </w:pPr>
      <w:r w:rsidRPr="00114B4C">
        <w:rPr>
          <w:rFonts w:ascii="Arial" w:hAnsi="Arial" w:cs="Arial"/>
          <w:sz w:val="24"/>
          <w:szCs w:val="24"/>
        </w:rPr>
        <w:t xml:space="preserve">1. a proposal for a Personal Insolvency Arrangement (a copy of which is appended to this notice of motion) in respect of the said debtor has been made and has not been approved in accordance with Chapter 4 of Part 3 of the Personal Insolvency Act </w:t>
      </w:r>
      <w:proofErr w:type="gramStart"/>
      <w:r w:rsidRPr="00114B4C">
        <w:rPr>
          <w:rFonts w:ascii="Arial" w:hAnsi="Arial" w:cs="Arial"/>
          <w:sz w:val="24"/>
          <w:szCs w:val="24"/>
        </w:rPr>
        <w:t>2012;</w:t>
      </w:r>
      <w:proofErr w:type="gramEnd"/>
    </w:p>
    <w:p w14:paraId="760E1058" w14:textId="77777777" w:rsidR="00114B4C" w:rsidRPr="00114B4C" w:rsidRDefault="00114B4C" w:rsidP="00114B4C">
      <w:pPr>
        <w:rPr>
          <w:rFonts w:ascii="Arial" w:hAnsi="Arial" w:cs="Arial"/>
          <w:sz w:val="24"/>
          <w:szCs w:val="24"/>
        </w:rPr>
      </w:pPr>
      <w:r w:rsidRPr="00114B4C">
        <w:rPr>
          <w:rFonts w:ascii="Arial" w:hAnsi="Arial" w:cs="Arial"/>
          <w:sz w:val="24"/>
          <w:szCs w:val="24"/>
        </w:rPr>
        <w:t>2. the debts that would be covered by the proposed Personal Insolvency Arrangement include a relevant debt, within the meaning of section 115</w:t>
      </w:r>
      <w:proofErr w:type="gramStart"/>
      <w:r w:rsidRPr="00114B4C">
        <w:rPr>
          <w:rFonts w:ascii="Arial" w:hAnsi="Arial" w:cs="Arial"/>
          <w:sz w:val="24"/>
          <w:szCs w:val="24"/>
        </w:rPr>
        <w:t>A(</w:t>
      </w:r>
      <w:proofErr w:type="gramEnd"/>
      <w:r w:rsidRPr="00114B4C">
        <w:rPr>
          <w:rFonts w:ascii="Arial" w:hAnsi="Arial" w:cs="Arial"/>
          <w:sz w:val="24"/>
          <w:szCs w:val="24"/>
        </w:rPr>
        <w:t>18) of the Personal Insolvency Act 2012;</w:t>
      </w:r>
    </w:p>
    <w:p w14:paraId="1495F89B" w14:textId="77777777" w:rsidR="00114B4C" w:rsidRPr="00114B4C" w:rsidRDefault="00114B4C" w:rsidP="00114B4C">
      <w:pPr>
        <w:rPr>
          <w:rFonts w:ascii="Arial" w:hAnsi="Arial" w:cs="Arial"/>
          <w:sz w:val="24"/>
          <w:szCs w:val="24"/>
        </w:rPr>
      </w:pPr>
      <w:r w:rsidRPr="00114B4C">
        <w:rPr>
          <w:rFonts w:ascii="Arial" w:hAnsi="Arial" w:cs="Arial"/>
          <w:sz w:val="24"/>
          <w:szCs w:val="24"/>
        </w:rPr>
        <w:t xml:space="preserve">3. *the creditors’ meeting referred to in section 115A(16)(a) of the Personal Insolvency Act 2012 was held on the </w:t>
      </w:r>
      <w:proofErr w:type="gramStart"/>
      <w:r w:rsidRPr="00114B4C">
        <w:rPr>
          <w:rFonts w:ascii="Arial" w:hAnsi="Arial" w:cs="Arial"/>
          <w:sz w:val="24"/>
          <w:szCs w:val="24"/>
        </w:rPr>
        <w:t>…..</w:t>
      </w:r>
      <w:proofErr w:type="gramEnd"/>
      <w:r w:rsidRPr="00114B4C">
        <w:rPr>
          <w:rFonts w:ascii="Arial" w:hAnsi="Arial" w:cs="Arial"/>
          <w:sz w:val="24"/>
          <w:szCs w:val="24"/>
        </w:rPr>
        <w:t>day of …...20….*the date of receipt by me of the notice of the creditor concerned under section 111A(6) of the Personal Insolvency Act 2012 was the …..day of …...20….</w:t>
      </w:r>
    </w:p>
    <w:p w14:paraId="586F16DE" w14:textId="77777777" w:rsidR="00114B4C" w:rsidRPr="00114B4C" w:rsidRDefault="00114B4C" w:rsidP="00114B4C">
      <w:pPr>
        <w:rPr>
          <w:rFonts w:ascii="Arial" w:hAnsi="Arial" w:cs="Arial"/>
          <w:sz w:val="24"/>
          <w:szCs w:val="24"/>
        </w:rPr>
      </w:pPr>
      <w:r w:rsidRPr="00114B4C">
        <w:rPr>
          <w:rFonts w:ascii="Arial" w:hAnsi="Arial" w:cs="Arial"/>
          <w:sz w:val="24"/>
          <w:szCs w:val="24"/>
        </w:rPr>
        <w:t xml:space="preserve">4. I consider that there are reasonable grounds for the making of this application. The grounds of the application </w:t>
      </w:r>
      <w:proofErr w:type="gramStart"/>
      <w:r w:rsidRPr="00114B4C">
        <w:rPr>
          <w:rFonts w:ascii="Arial" w:hAnsi="Arial" w:cs="Arial"/>
          <w:sz w:val="24"/>
          <w:szCs w:val="24"/>
        </w:rPr>
        <w:t>are:-</w:t>
      </w:r>
      <w:proofErr w:type="gramEnd"/>
    </w:p>
    <w:p w14:paraId="38CD2435" w14:textId="77777777" w:rsidR="00114B4C" w:rsidRPr="00114B4C" w:rsidRDefault="00114B4C" w:rsidP="00114B4C">
      <w:pPr>
        <w:rPr>
          <w:rFonts w:ascii="Arial" w:hAnsi="Arial" w:cs="Arial"/>
          <w:sz w:val="24"/>
          <w:szCs w:val="24"/>
        </w:rPr>
      </w:pPr>
      <w:r w:rsidRPr="00114B4C">
        <w:rPr>
          <w:rFonts w:ascii="Arial" w:hAnsi="Arial" w:cs="Arial"/>
          <w:sz w:val="24"/>
          <w:szCs w:val="24"/>
        </w:rPr>
        <w:t>[set out the grounds of the application; where for the purposes of the application it is intended to propose that any creditor(s) be considered as a class by the Court, set out clearly the grounds of such proposal</w:t>
      </w:r>
      <w:proofErr w:type="gramStart"/>
      <w:r w:rsidRPr="00114B4C">
        <w:rPr>
          <w:rFonts w:ascii="Arial" w:hAnsi="Arial" w:cs="Arial"/>
          <w:sz w:val="24"/>
          <w:szCs w:val="24"/>
        </w:rPr>
        <w:t>];</w:t>
      </w:r>
      <w:proofErr w:type="gramEnd"/>
    </w:p>
    <w:p w14:paraId="30F2CBC3" w14:textId="77777777" w:rsidR="00114B4C" w:rsidRPr="00114B4C" w:rsidRDefault="00114B4C" w:rsidP="00114B4C">
      <w:pPr>
        <w:rPr>
          <w:rFonts w:ascii="Arial" w:hAnsi="Arial" w:cs="Arial"/>
          <w:sz w:val="24"/>
          <w:szCs w:val="24"/>
        </w:rPr>
      </w:pPr>
      <w:r w:rsidRPr="00114B4C">
        <w:rPr>
          <w:rFonts w:ascii="Arial" w:hAnsi="Arial" w:cs="Arial"/>
          <w:sz w:val="24"/>
          <w:szCs w:val="24"/>
        </w:rPr>
        <w:t xml:space="preserve">5. the debtor has instructed me in writing to make this application, a copy of which instruction is appended to this notice of </w:t>
      </w:r>
      <w:proofErr w:type="gramStart"/>
      <w:r w:rsidRPr="00114B4C">
        <w:rPr>
          <w:rFonts w:ascii="Arial" w:hAnsi="Arial" w:cs="Arial"/>
          <w:sz w:val="24"/>
          <w:szCs w:val="24"/>
        </w:rPr>
        <w:t>motion;</w:t>
      </w:r>
      <w:proofErr w:type="gramEnd"/>
    </w:p>
    <w:p w14:paraId="6D7FCEC1" w14:textId="77777777" w:rsidR="00114B4C" w:rsidRPr="00114B4C" w:rsidRDefault="00114B4C" w:rsidP="00114B4C">
      <w:pPr>
        <w:rPr>
          <w:rFonts w:ascii="Arial" w:hAnsi="Arial" w:cs="Arial"/>
          <w:sz w:val="24"/>
          <w:szCs w:val="24"/>
        </w:rPr>
      </w:pPr>
      <w:r w:rsidRPr="00114B4C">
        <w:rPr>
          <w:rFonts w:ascii="Arial" w:hAnsi="Arial" w:cs="Arial"/>
          <w:sz w:val="24"/>
          <w:szCs w:val="24"/>
        </w:rPr>
        <w:lastRenderedPageBreak/>
        <w:t xml:space="preserve">6. there is submitted with this application my report (a copy of which is appended to this notice of motion) referred to in section 107(1)(d) of the Personal Insolvency Act </w:t>
      </w:r>
      <w:proofErr w:type="gramStart"/>
      <w:r w:rsidRPr="00114B4C">
        <w:rPr>
          <w:rFonts w:ascii="Arial" w:hAnsi="Arial" w:cs="Arial"/>
          <w:sz w:val="24"/>
          <w:szCs w:val="24"/>
        </w:rPr>
        <w:t>2012;</w:t>
      </w:r>
      <w:proofErr w:type="gramEnd"/>
    </w:p>
    <w:p w14:paraId="5B2BB6ED" w14:textId="77777777" w:rsidR="00114B4C" w:rsidRPr="00114B4C" w:rsidRDefault="00114B4C" w:rsidP="00114B4C">
      <w:pPr>
        <w:rPr>
          <w:rFonts w:ascii="Arial" w:hAnsi="Arial" w:cs="Arial"/>
          <w:sz w:val="24"/>
          <w:szCs w:val="24"/>
        </w:rPr>
      </w:pPr>
      <w:r w:rsidRPr="00114B4C">
        <w:rPr>
          <w:rFonts w:ascii="Arial" w:hAnsi="Arial" w:cs="Arial"/>
          <w:sz w:val="24"/>
          <w:szCs w:val="24"/>
        </w:rPr>
        <w:t>†7. there is submitted with this application a certificate (a copy of which is appended to this notice of motion) with the result of the vote taken at the creditors’ meeting and identifying—</w:t>
      </w:r>
    </w:p>
    <w:p w14:paraId="371582D5" w14:textId="77777777" w:rsidR="00114B4C" w:rsidRPr="00114B4C" w:rsidRDefault="00114B4C" w:rsidP="00114B4C">
      <w:pPr>
        <w:rPr>
          <w:rFonts w:ascii="Arial" w:hAnsi="Arial" w:cs="Arial"/>
          <w:sz w:val="24"/>
          <w:szCs w:val="24"/>
        </w:rPr>
      </w:pPr>
      <w:r w:rsidRPr="00114B4C">
        <w:rPr>
          <w:rFonts w:ascii="Arial" w:hAnsi="Arial" w:cs="Arial"/>
          <w:sz w:val="24"/>
          <w:szCs w:val="24"/>
        </w:rPr>
        <w:t>(I) the proportions of the respective categories of votes cast by those voting at the creditors’ meeting, and</w:t>
      </w:r>
    </w:p>
    <w:p w14:paraId="4F48EBF6" w14:textId="77777777" w:rsidR="00114B4C" w:rsidRPr="00114B4C" w:rsidRDefault="00114B4C" w:rsidP="00114B4C">
      <w:pPr>
        <w:rPr>
          <w:rFonts w:ascii="Arial" w:hAnsi="Arial" w:cs="Arial"/>
          <w:sz w:val="24"/>
          <w:szCs w:val="24"/>
        </w:rPr>
      </w:pPr>
      <w:r w:rsidRPr="00114B4C">
        <w:rPr>
          <w:rFonts w:ascii="Arial" w:hAnsi="Arial" w:cs="Arial"/>
          <w:sz w:val="24"/>
          <w:szCs w:val="24"/>
        </w:rPr>
        <w:t xml:space="preserve">(II) the creditors who voted in favour of and against the proposal, and the nature and value of the debt owed to each such </w:t>
      </w:r>
      <w:proofErr w:type="gramStart"/>
      <w:r w:rsidRPr="00114B4C">
        <w:rPr>
          <w:rFonts w:ascii="Arial" w:hAnsi="Arial" w:cs="Arial"/>
          <w:sz w:val="24"/>
          <w:szCs w:val="24"/>
        </w:rPr>
        <w:t>creditor;</w:t>
      </w:r>
      <w:proofErr w:type="gramEnd"/>
    </w:p>
    <w:p w14:paraId="3B911A41" w14:textId="77777777" w:rsidR="00114B4C" w:rsidRPr="00114B4C" w:rsidRDefault="00114B4C" w:rsidP="00114B4C">
      <w:pPr>
        <w:rPr>
          <w:rFonts w:ascii="Arial" w:hAnsi="Arial" w:cs="Arial"/>
          <w:sz w:val="24"/>
          <w:szCs w:val="24"/>
        </w:rPr>
      </w:pPr>
      <w:r w:rsidRPr="00114B4C">
        <w:rPr>
          <w:rFonts w:ascii="Arial" w:hAnsi="Arial" w:cs="Arial"/>
          <w:sz w:val="24"/>
          <w:szCs w:val="24"/>
        </w:rPr>
        <w:t>†7. section 111A of the Personal Insolvency Act 2012 applies to the proposal and the creditor concerned has notified me under section 111</w:t>
      </w:r>
      <w:proofErr w:type="gramStart"/>
      <w:r w:rsidRPr="00114B4C">
        <w:rPr>
          <w:rFonts w:ascii="Arial" w:hAnsi="Arial" w:cs="Arial"/>
          <w:sz w:val="24"/>
          <w:szCs w:val="24"/>
        </w:rPr>
        <w:t>A(</w:t>
      </w:r>
      <w:proofErr w:type="gramEnd"/>
      <w:r w:rsidRPr="00114B4C">
        <w:rPr>
          <w:rFonts w:ascii="Arial" w:hAnsi="Arial" w:cs="Arial"/>
          <w:sz w:val="24"/>
          <w:szCs w:val="24"/>
        </w:rPr>
        <w:t>6) of the Act that the creditor does not approve of the proposal;</w:t>
      </w:r>
    </w:p>
    <w:p w14:paraId="48A8F9F1" w14:textId="77777777" w:rsidR="00114B4C" w:rsidRPr="00114B4C" w:rsidRDefault="00114B4C" w:rsidP="00114B4C">
      <w:pPr>
        <w:rPr>
          <w:rFonts w:ascii="Arial" w:hAnsi="Arial" w:cs="Arial"/>
          <w:sz w:val="24"/>
          <w:szCs w:val="24"/>
        </w:rPr>
      </w:pPr>
      <w:r w:rsidRPr="00114B4C">
        <w:rPr>
          <w:rFonts w:ascii="Arial" w:hAnsi="Arial" w:cs="Arial"/>
          <w:sz w:val="24"/>
          <w:szCs w:val="24"/>
        </w:rPr>
        <w:t xml:space="preserve">8. I </w:t>
      </w:r>
      <w:proofErr w:type="gramStart"/>
      <w:r w:rsidRPr="00114B4C">
        <w:rPr>
          <w:rFonts w:ascii="Arial" w:hAnsi="Arial" w:cs="Arial"/>
          <w:sz w:val="24"/>
          <w:szCs w:val="24"/>
        </w:rPr>
        <w:t>am of the opinion that</w:t>
      </w:r>
      <w:proofErr w:type="gramEnd"/>
      <w:r w:rsidRPr="00114B4C">
        <w:rPr>
          <w:rFonts w:ascii="Arial" w:hAnsi="Arial" w:cs="Arial"/>
          <w:sz w:val="24"/>
          <w:szCs w:val="24"/>
        </w:rPr>
        <w:t>:</w:t>
      </w:r>
    </w:p>
    <w:p w14:paraId="15897396" w14:textId="77777777" w:rsidR="00114B4C" w:rsidRPr="00114B4C" w:rsidRDefault="00114B4C" w:rsidP="00114B4C">
      <w:pPr>
        <w:rPr>
          <w:rFonts w:ascii="Arial" w:hAnsi="Arial" w:cs="Arial"/>
          <w:sz w:val="24"/>
          <w:szCs w:val="24"/>
        </w:rPr>
      </w:pPr>
      <w:r w:rsidRPr="00114B4C">
        <w:rPr>
          <w:rFonts w:ascii="Arial" w:hAnsi="Arial" w:cs="Arial"/>
          <w:sz w:val="24"/>
          <w:szCs w:val="24"/>
        </w:rPr>
        <w:t>(a) the said debtor satisfies the eligibility criteria for the proposal of a Personal Insolvency Arrangement specified in section 91 of the Personal Insolvency Act 2012.</w:t>
      </w:r>
    </w:p>
    <w:p w14:paraId="5523FD95" w14:textId="77777777" w:rsidR="00114B4C" w:rsidRPr="00114B4C" w:rsidRDefault="00114B4C" w:rsidP="00114B4C">
      <w:pPr>
        <w:rPr>
          <w:rFonts w:ascii="Arial" w:hAnsi="Arial" w:cs="Arial"/>
          <w:sz w:val="24"/>
          <w:szCs w:val="24"/>
        </w:rPr>
      </w:pPr>
      <w:r w:rsidRPr="00114B4C">
        <w:rPr>
          <w:rFonts w:ascii="Arial" w:hAnsi="Arial" w:cs="Arial"/>
          <w:sz w:val="24"/>
          <w:szCs w:val="24"/>
        </w:rPr>
        <w:t xml:space="preserve">(b) the proposed Personal Insolvency Arrangement complies with the mandatory requirements referred to in section 99(2) of the Personal Insolvency Act </w:t>
      </w:r>
      <w:proofErr w:type="gramStart"/>
      <w:r w:rsidRPr="00114B4C">
        <w:rPr>
          <w:rFonts w:ascii="Arial" w:hAnsi="Arial" w:cs="Arial"/>
          <w:sz w:val="24"/>
          <w:szCs w:val="24"/>
        </w:rPr>
        <w:t>2012;</w:t>
      </w:r>
      <w:proofErr w:type="gramEnd"/>
    </w:p>
    <w:p w14:paraId="60C430E4" w14:textId="77777777" w:rsidR="00114B4C" w:rsidRPr="00114B4C" w:rsidRDefault="00114B4C" w:rsidP="00114B4C">
      <w:pPr>
        <w:rPr>
          <w:rFonts w:ascii="Arial" w:hAnsi="Arial" w:cs="Arial"/>
          <w:sz w:val="24"/>
          <w:szCs w:val="24"/>
        </w:rPr>
      </w:pPr>
      <w:r w:rsidRPr="00114B4C">
        <w:rPr>
          <w:rFonts w:ascii="Arial" w:hAnsi="Arial" w:cs="Arial"/>
          <w:sz w:val="24"/>
          <w:szCs w:val="24"/>
        </w:rPr>
        <w:t>(c) the proposed Personal Insolvency Arrangement does not contain any terms that would release the said debtor from an excluded debt or an excludable debt (other than a permitted debt) or otherwise affect such a debt.</w:t>
      </w:r>
    </w:p>
    <w:p w14:paraId="61948D04" w14:textId="77777777" w:rsidR="00114B4C" w:rsidRPr="00114B4C" w:rsidRDefault="00114B4C" w:rsidP="00114B4C">
      <w:pPr>
        <w:rPr>
          <w:rFonts w:ascii="Arial" w:hAnsi="Arial" w:cs="Arial"/>
          <w:sz w:val="24"/>
          <w:szCs w:val="24"/>
        </w:rPr>
      </w:pPr>
      <w:r w:rsidRPr="00114B4C">
        <w:rPr>
          <w:rFonts w:ascii="Arial" w:hAnsi="Arial" w:cs="Arial"/>
          <w:sz w:val="24"/>
          <w:szCs w:val="24"/>
        </w:rPr>
        <w:t> </w:t>
      </w:r>
    </w:p>
    <w:p w14:paraId="1AF2CBC4" w14:textId="77777777" w:rsidR="00114B4C" w:rsidRPr="00114B4C" w:rsidRDefault="00114B4C" w:rsidP="00114B4C">
      <w:pPr>
        <w:rPr>
          <w:rFonts w:ascii="Arial" w:hAnsi="Arial" w:cs="Arial"/>
          <w:sz w:val="24"/>
          <w:szCs w:val="24"/>
        </w:rPr>
      </w:pPr>
      <w:r w:rsidRPr="00114B4C">
        <w:rPr>
          <w:rFonts w:ascii="Arial" w:hAnsi="Arial" w:cs="Arial"/>
          <w:sz w:val="24"/>
          <w:szCs w:val="24"/>
        </w:rPr>
        <w:t>ADDITIONAL NOTICE TO CREDITORS</w:t>
      </w:r>
    </w:p>
    <w:p w14:paraId="6F7FD499" w14:textId="77777777" w:rsidR="00114B4C" w:rsidRPr="00114B4C" w:rsidRDefault="00114B4C" w:rsidP="00114B4C">
      <w:pPr>
        <w:rPr>
          <w:rFonts w:ascii="Arial" w:hAnsi="Arial" w:cs="Arial"/>
          <w:sz w:val="24"/>
          <w:szCs w:val="24"/>
        </w:rPr>
      </w:pPr>
      <w:r w:rsidRPr="00114B4C">
        <w:rPr>
          <w:rFonts w:ascii="Arial" w:hAnsi="Arial" w:cs="Arial"/>
          <w:sz w:val="24"/>
          <w:szCs w:val="24"/>
        </w:rPr>
        <w:t> </w:t>
      </w:r>
    </w:p>
    <w:p w14:paraId="160BECD8" w14:textId="77777777" w:rsidR="00114B4C" w:rsidRPr="00114B4C" w:rsidRDefault="00114B4C" w:rsidP="00114B4C">
      <w:pPr>
        <w:rPr>
          <w:rFonts w:ascii="Arial" w:hAnsi="Arial" w:cs="Arial"/>
          <w:sz w:val="24"/>
          <w:szCs w:val="24"/>
        </w:rPr>
      </w:pPr>
      <w:r w:rsidRPr="00114B4C">
        <w:rPr>
          <w:rFonts w:ascii="Arial" w:hAnsi="Arial" w:cs="Arial"/>
          <w:sz w:val="24"/>
          <w:szCs w:val="24"/>
        </w:rPr>
        <w:t xml:space="preserve">TAKE NOTICE that you may, within 14 days of the date of the sending of this notice to you, lodge a notice with the High Court (in the Form No. 53 in Appendix O to the Rules of the Superior Courts), setting out </w:t>
      </w:r>
      <w:proofErr w:type="gramStart"/>
      <w:r w:rsidRPr="00114B4C">
        <w:rPr>
          <w:rFonts w:ascii="Arial" w:hAnsi="Arial" w:cs="Arial"/>
          <w:sz w:val="24"/>
          <w:szCs w:val="24"/>
        </w:rPr>
        <w:t>whether or not</w:t>
      </w:r>
      <w:proofErr w:type="gramEnd"/>
      <w:r w:rsidRPr="00114B4C">
        <w:rPr>
          <w:rFonts w:ascii="Arial" w:hAnsi="Arial" w:cs="Arial"/>
          <w:sz w:val="24"/>
          <w:szCs w:val="24"/>
        </w:rPr>
        <w:t xml:space="preserve"> you object to the application, and your reasons.</w:t>
      </w:r>
    </w:p>
    <w:p w14:paraId="6289C64D" w14:textId="77777777" w:rsidR="00114B4C" w:rsidRPr="00114B4C" w:rsidRDefault="00114B4C" w:rsidP="00114B4C">
      <w:pPr>
        <w:rPr>
          <w:rFonts w:ascii="Arial" w:hAnsi="Arial" w:cs="Arial"/>
          <w:sz w:val="24"/>
          <w:szCs w:val="24"/>
        </w:rPr>
      </w:pPr>
      <w:r w:rsidRPr="00114B4C">
        <w:rPr>
          <w:rFonts w:ascii="Arial" w:hAnsi="Arial" w:cs="Arial"/>
          <w:sz w:val="24"/>
          <w:szCs w:val="24"/>
        </w:rPr>
        <w:t>Appended to this notice of motion for issue are the following documents:</w:t>
      </w:r>
    </w:p>
    <w:p w14:paraId="5A895BC7" w14:textId="77777777" w:rsidR="00114B4C" w:rsidRPr="00114B4C" w:rsidRDefault="00114B4C" w:rsidP="00114B4C">
      <w:pPr>
        <w:rPr>
          <w:rFonts w:ascii="Arial" w:hAnsi="Arial" w:cs="Arial"/>
          <w:sz w:val="24"/>
          <w:szCs w:val="24"/>
        </w:rPr>
      </w:pPr>
      <w:r w:rsidRPr="00114B4C">
        <w:rPr>
          <w:rFonts w:ascii="Arial" w:hAnsi="Arial" w:cs="Arial"/>
          <w:sz w:val="24"/>
          <w:szCs w:val="24"/>
        </w:rPr>
        <w:t>— Copy proposal for a Personal Insolvency Arrangement</w:t>
      </w:r>
    </w:p>
    <w:p w14:paraId="6292B908" w14:textId="77777777" w:rsidR="00114B4C" w:rsidRPr="00114B4C" w:rsidRDefault="00114B4C" w:rsidP="00114B4C">
      <w:pPr>
        <w:rPr>
          <w:rFonts w:ascii="Arial" w:hAnsi="Arial" w:cs="Arial"/>
          <w:sz w:val="24"/>
          <w:szCs w:val="24"/>
        </w:rPr>
      </w:pPr>
      <w:r w:rsidRPr="00114B4C">
        <w:rPr>
          <w:rFonts w:ascii="Arial" w:hAnsi="Arial" w:cs="Arial"/>
          <w:sz w:val="24"/>
          <w:szCs w:val="24"/>
        </w:rPr>
        <w:t>— *Original certificate in Form No. 59 with the result of the vote taken at the creditors’ meeting</w:t>
      </w:r>
    </w:p>
    <w:p w14:paraId="31D15CA5" w14:textId="77777777" w:rsidR="00114B4C" w:rsidRPr="00114B4C" w:rsidRDefault="00114B4C" w:rsidP="00114B4C">
      <w:pPr>
        <w:rPr>
          <w:rFonts w:ascii="Arial" w:hAnsi="Arial" w:cs="Arial"/>
          <w:sz w:val="24"/>
          <w:szCs w:val="24"/>
        </w:rPr>
      </w:pPr>
      <w:r w:rsidRPr="00114B4C">
        <w:rPr>
          <w:rFonts w:ascii="Arial" w:hAnsi="Arial" w:cs="Arial"/>
          <w:sz w:val="24"/>
          <w:szCs w:val="24"/>
        </w:rPr>
        <w:t>— Copy report of personal insolvency practitioner referred to in section 107 (1)(d) of the Personal Insolvency Act 2012, and</w:t>
      </w:r>
    </w:p>
    <w:p w14:paraId="47DBFFA1" w14:textId="77777777" w:rsidR="00114B4C" w:rsidRPr="00114B4C" w:rsidRDefault="00114B4C" w:rsidP="00114B4C">
      <w:pPr>
        <w:rPr>
          <w:rFonts w:ascii="Arial" w:hAnsi="Arial" w:cs="Arial"/>
          <w:sz w:val="24"/>
          <w:szCs w:val="24"/>
        </w:rPr>
      </w:pPr>
      <w:r w:rsidRPr="00114B4C">
        <w:rPr>
          <w:rFonts w:ascii="Arial" w:hAnsi="Arial" w:cs="Arial"/>
          <w:sz w:val="24"/>
          <w:szCs w:val="24"/>
        </w:rPr>
        <w:t>— Copy of written instruction of debtor, certified to be a true copy.</w:t>
      </w:r>
    </w:p>
    <w:p w14:paraId="5DEAAD96" w14:textId="77777777" w:rsidR="00114B4C" w:rsidRPr="00114B4C" w:rsidRDefault="00114B4C" w:rsidP="00114B4C">
      <w:pPr>
        <w:rPr>
          <w:rFonts w:ascii="Arial" w:hAnsi="Arial" w:cs="Arial"/>
          <w:sz w:val="24"/>
          <w:szCs w:val="24"/>
        </w:rPr>
      </w:pPr>
      <w:r w:rsidRPr="00114B4C">
        <w:rPr>
          <w:rFonts w:ascii="Arial" w:hAnsi="Arial" w:cs="Arial"/>
          <w:sz w:val="24"/>
          <w:szCs w:val="24"/>
        </w:rPr>
        <w:t>Dated this day ........... of ....................... 20..</w:t>
      </w:r>
    </w:p>
    <w:p w14:paraId="0F123521" w14:textId="77777777" w:rsidR="00114B4C" w:rsidRPr="00114B4C" w:rsidRDefault="00114B4C" w:rsidP="00114B4C">
      <w:pPr>
        <w:rPr>
          <w:rFonts w:ascii="Arial" w:hAnsi="Arial" w:cs="Arial"/>
          <w:sz w:val="24"/>
          <w:szCs w:val="24"/>
        </w:rPr>
      </w:pPr>
      <w:r w:rsidRPr="00114B4C">
        <w:rPr>
          <w:rFonts w:ascii="Arial" w:hAnsi="Arial" w:cs="Arial"/>
          <w:sz w:val="24"/>
          <w:szCs w:val="24"/>
        </w:rPr>
        <w:lastRenderedPageBreak/>
        <w:t>Signed:</w:t>
      </w:r>
    </w:p>
    <w:p w14:paraId="488CDA1A" w14:textId="77777777" w:rsidR="00114B4C" w:rsidRPr="00114B4C" w:rsidRDefault="00114B4C" w:rsidP="00114B4C">
      <w:pPr>
        <w:rPr>
          <w:rFonts w:ascii="Arial" w:hAnsi="Arial" w:cs="Arial"/>
          <w:sz w:val="24"/>
          <w:szCs w:val="24"/>
        </w:rPr>
      </w:pPr>
      <w:r w:rsidRPr="00114B4C">
        <w:rPr>
          <w:rFonts w:ascii="Arial" w:hAnsi="Arial" w:cs="Arial"/>
          <w:sz w:val="24"/>
          <w:szCs w:val="24"/>
        </w:rPr>
        <w:t>Personal Insolvency Practitioner, of ……………, on behalf of the above-named debtor</w:t>
      </w:r>
    </w:p>
    <w:p w14:paraId="5E97EA3D" w14:textId="77777777" w:rsidR="00114B4C" w:rsidRPr="00114B4C" w:rsidRDefault="00114B4C" w:rsidP="00114B4C">
      <w:pPr>
        <w:rPr>
          <w:rFonts w:ascii="Arial" w:hAnsi="Arial" w:cs="Arial"/>
          <w:sz w:val="24"/>
          <w:szCs w:val="24"/>
        </w:rPr>
      </w:pPr>
      <w:r w:rsidRPr="00114B4C">
        <w:rPr>
          <w:rFonts w:ascii="Arial" w:hAnsi="Arial" w:cs="Arial"/>
          <w:sz w:val="24"/>
          <w:szCs w:val="24"/>
        </w:rPr>
        <w:t>To: The Registrar</w:t>
      </w:r>
    </w:p>
    <w:p w14:paraId="05021B5A" w14:textId="77777777" w:rsidR="00114B4C" w:rsidRPr="00114B4C" w:rsidRDefault="00114B4C" w:rsidP="00114B4C">
      <w:pPr>
        <w:rPr>
          <w:rFonts w:ascii="Arial" w:hAnsi="Arial" w:cs="Arial"/>
          <w:sz w:val="24"/>
          <w:szCs w:val="24"/>
        </w:rPr>
      </w:pPr>
      <w:r w:rsidRPr="00114B4C">
        <w:rPr>
          <w:rFonts w:ascii="Arial" w:hAnsi="Arial" w:cs="Arial"/>
          <w:sz w:val="24"/>
          <w:szCs w:val="24"/>
        </w:rPr>
        <w:t>Central Office</w:t>
      </w:r>
    </w:p>
    <w:p w14:paraId="3CE00278" w14:textId="77777777" w:rsidR="00114B4C" w:rsidRPr="00114B4C" w:rsidRDefault="00114B4C" w:rsidP="00114B4C">
      <w:pPr>
        <w:rPr>
          <w:rFonts w:ascii="Arial" w:hAnsi="Arial" w:cs="Arial"/>
          <w:sz w:val="24"/>
          <w:szCs w:val="24"/>
        </w:rPr>
      </w:pPr>
      <w:r w:rsidRPr="00114B4C">
        <w:rPr>
          <w:rFonts w:ascii="Arial" w:hAnsi="Arial" w:cs="Arial"/>
          <w:sz w:val="24"/>
          <w:szCs w:val="24"/>
        </w:rPr>
        <w:t>Four Courts</w:t>
      </w:r>
    </w:p>
    <w:p w14:paraId="78CB86F6" w14:textId="77777777" w:rsidR="00114B4C" w:rsidRPr="00114B4C" w:rsidRDefault="00114B4C" w:rsidP="00114B4C">
      <w:pPr>
        <w:rPr>
          <w:rFonts w:ascii="Arial" w:hAnsi="Arial" w:cs="Arial"/>
          <w:sz w:val="24"/>
          <w:szCs w:val="24"/>
        </w:rPr>
      </w:pPr>
      <w:r w:rsidRPr="00114B4C">
        <w:rPr>
          <w:rFonts w:ascii="Arial" w:hAnsi="Arial" w:cs="Arial"/>
          <w:sz w:val="24"/>
          <w:szCs w:val="24"/>
        </w:rPr>
        <w:t>Dublin 7</w:t>
      </w:r>
    </w:p>
    <w:p w14:paraId="3305959C" w14:textId="77777777" w:rsidR="00114B4C" w:rsidRPr="00114B4C" w:rsidRDefault="00114B4C" w:rsidP="00114B4C">
      <w:pPr>
        <w:rPr>
          <w:rFonts w:ascii="Arial" w:hAnsi="Arial" w:cs="Arial"/>
          <w:sz w:val="24"/>
          <w:szCs w:val="24"/>
        </w:rPr>
      </w:pPr>
      <w:r w:rsidRPr="00114B4C">
        <w:rPr>
          <w:rFonts w:ascii="Arial" w:hAnsi="Arial" w:cs="Arial"/>
          <w:sz w:val="24"/>
          <w:szCs w:val="24"/>
        </w:rPr>
        <w:t>And To: Insolvency Service of Ireland</w:t>
      </w:r>
    </w:p>
    <w:p w14:paraId="78496074" w14:textId="77777777" w:rsidR="00114B4C" w:rsidRPr="00114B4C" w:rsidRDefault="00114B4C" w:rsidP="00114B4C">
      <w:pPr>
        <w:rPr>
          <w:rFonts w:ascii="Arial" w:hAnsi="Arial" w:cs="Arial"/>
          <w:sz w:val="24"/>
          <w:szCs w:val="24"/>
        </w:rPr>
      </w:pPr>
      <w:r w:rsidRPr="00114B4C">
        <w:rPr>
          <w:rFonts w:ascii="Arial" w:hAnsi="Arial" w:cs="Arial"/>
          <w:sz w:val="24"/>
          <w:szCs w:val="24"/>
        </w:rPr>
        <w:t xml:space="preserve">And To: </w:t>
      </w:r>
      <w:proofErr w:type="gramStart"/>
      <w:r w:rsidRPr="00114B4C">
        <w:rPr>
          <w:rFonts w:ascii="Arial" w:hAnsi="Arial" w:cs="Arial"/>
          <w:sz w:val="24"/>
          <w:szCs w:val="24"/>
        </w:rPr>
        <w:t>the</w:t>
      </w:r>
      <w:proofErr w:type="gramEnd"/>
      <w:r w:rsidRPr="00114B4C">
        <w:rPr>
          <w:rFonts w:ascii="Arial" w:hAnsi="Arial" w:cs="Arial"/>
          <w:sz w:val="24"/>
          <w:szCs w:val="24"/>
        </w:rPr>
        <w:t xml:space="preserve"> Debtor</w:t>
      </w:r>
    </w:p>
    <w:p w14:paraId="320639BA" w14:textId="77777777" w:rsidR="00114B4C" w:rsidRPr="00114B4C" w:rsidRDefault="00114B4C" w:rsidP="00114B4C">
      <w:pPr>
        <w:rPr>
          <w:rFonts w:ascii="Arial" w:hAnsi="Arial" w:cs="Arial"/>
          <w:sz w:val="24"/>
          <w:szCs w:val="24"/>
        </w:rPr>
      </w:pPr>
      <w:r w:rsidRPr="00114B4C">
        <w:rPr>
          <w:rFonts w:ascii="Arial" w:hAnsi="Arial" w:cs="Arial"/>
          <w:sz w:val="24"/>
          <w:szCs w:val="24"/>
        </w:rPr>
        <w:t>And To: [each creditor concerned]</w:t>
      </w:r>
    </w:p>
    <w:p w14:paraId="33E16A84" w14:textId="77777777" w:rsidR="00114B4C" w:rsidRPr="00114B4C" w:rsidRDefault="00114B4C" w:rsidP="00114B4C">
      <w:pPr>
        <w:rPr>
          <w:rFonts w:ascii="Arial" w:hAnsi="Arial" w:cs="Arial"/>
          <w:sz w:val="24"/>
          <w:szCs w:val="24"/>
        </w:rPr>
      </w:pPr>
      <w:r w:rsidRPr="00114B4C">
        <w:rPr>
          <w:rFonts w:ascii="Arial" w:hAnsi="Arial" w:cs="Arial"/>
          <w:sz w:val="24"/>
          <w:szCs w:val="24"/>
        </w:rPr>
        <w:t>*Delete where inapplicable</w:t>
      </w:r>
    </w:p>
    <w:p w14:paraId="69C00A8A" w14:textId="77777777" w:rsidR="00114B4C" w:rsidRPr="00114B4C" w:rsidRDefault="00114B4C" w:rsidP="00114B4C">
      <w:pPr>
        <w:rPr>
          <w:rFonts w:ascii="Arial" w:hAnsi="Arial" w:cs="Arial"/>
          <w:sz w:val="24"/>
          <w:szCs w:val="24"/>
        </w:rPr>
      </w:pPr>
      <w:r w:rsidRPr="00114B4C">
        <w:rPr>
          <w:rFonts w:ascii="Arial" w:hAnsi="Arial" w:cs="Arial"/>
          <w:sz w:val="24"/>
          <w:szCs w:val="24"/>
        </w:rPr>
        <w:t>†One alternative version of paragraph 7 only should be used and the other deleted</w:t>
      </w:r>
    </w:p>
    <w:p w14:paraId="07614001" w14:textId="77777777" w:rsidR="00114B4C" w:rsidRPr="00114B4C" w:rsidRDefault="00114B4C" w:rsidP="00114B4C">
      <w:pPr>
        <w:rPr>
          <w:rFonts w:ascii="Arial" w:hAnsi="Arial" w:cs="Arial"/>
          <w:sz w:val="24"/>
          <w:szCs w:val="24"/>
        </w:rPr>
      </w:pPr>
      <w:r w:rsidRPr="00114B4C">
        <w:rPr>
          <w:rFonts w:ascii="Arial" w:hAnsi="Arial" w:cs="Arial"/>
          <w:sz w:val="24"/>
          <w:szCs w:val="24"/>
        </w:rPr>
        <w:t> </w:t>
      </w:r>
    </w:p>
    <w:p w14:paraId="38E1211C" w14:textId="77777777" w:rsidR="00114B4C" w:rsidRPr="00114B4C" w:rsidRDefault="00114B4C" w:rsidP="00114B4C">
      <w:pPr>
        <w:rPr>
          <w:rFonts w:ascii="Arial" w:hAnsi="Arial" w:cs="Arial"/>
          <w:sz w:val="24"/>
          <w:szCs w:val="24"/>
        </w:rPr>
      </w:pPr>
      <w:r w:rsidRPr="00114B4C">
        <w:rPr>
          <w:rFonts w:ascii="Arial" w:hAnsi="Arial" w:cs="Arial"/>
          <w:i/>
          <w:iCs/>
          <w:sz w:val="24"/>
          <w:szCs w:val="24"/>
        </w:rPr>
        <w:t>Inserted by </w:t>
      </w:r>
      <w:hyperlink r:id="rId4" w:history="1">
        <w:r w:rsidRPr="00114B4C">
          <w:rPr>
            <w:rStyle w:val="Hyperlink"/>
            <w:rFonts w:ascii="Arial" w:hAnsi="Arial" w:cs="Arial"/>
            <w:sz w:val="24"/>
            <w:szCs w:val="24"/>
          </w:rPr>
          <w:t>SI 507 of 2015</w:t>
        </w:r>
      </w:hyperlink>
      <w:r w:rsidRPr="00114B4C">
        <w:rPr>
          <w:rFonts w:ascii="Arial" w:hAnsi="Arial" w:cs="Arial"/>
          <w:i/>
          <w:iCs/>
          <w:sz w:val="24"/>
          <w:szCs w:val="24"/>
        </w:rPr>
        <w:t>, effective 20 November 2015.</w:t>
      </w:r>
    </w:p>
    <w:p w14:paraId="2FBFF23C" w14:textId="77777777" w:rsidR="00114B4C" w:rsidRPr="00114B4C" w:rsidRDefault="00114B4C" w:rsidP="00114B4C">
      <w:pPr>
        <w:rPr>
          <w:rFonts w:ascii="Arial" w:hAnsi="Arial" w:cs="Arial"/>
          <w:sz w:val="24"/>
          <w:szCs w:val="24"/>
        </w:rPr>
      </w:pPr>
      <w:r w:rsidRPr="00114B4C">
        <w:rPr>
          <w:rFonts w:ascii="Arial" w:hAnsi="Arial" w:cs="Arial"/>
          <w:sz w:val="24"/>
          <w:szCs w:val="24"/>
        </w:rPr>
        <w:t> </w:t>
      </w:r>
    </w:p>
    <w:p w14:paraId="5E06185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4C"/>
    <w:rsid w:val="00003D64"/>
    <w:rsid w:val="00114B4C"/>
    <w:rsid w:val="001F1D35"/>
    <w:rsid w:val="00221481"/>
    <w:rsid w:val="0043318F"/>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FC6E"/>
  <w15:chartTrackingRefBased/>
  <w15:docId w15:val="{A64D9244-C8A3-4825-A562-81870D82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14B4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14B4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14B4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14B4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14B4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14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B4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14B4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14B4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14B4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14B4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14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B4C"/>
    <w:rPr>
      <w:rFonts w:eastAsiaTheme="majorEastAsia" w:cstheme="majorBidi"/>
      <w:color w:val="272727" w:themeColor="text1" w:themeTint="D8"/>
    </w:rPr>
  </w:style>
  <w:style w:type="paragraph" w:styleId="Title">
    <w:name w:val="Title"/>
    <w:basedOn w:val="Normal"/>
    <w:next w:val="Normal"/>
    <w:link w:val="TitleChar"/>
    <w:uiPriority w:val="10"/>
    <w:qFormat/>
    <w:rsid w:val="00114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B4C"/>
    <w:pPr>
      <w:spacing w:before="160"/>
      <w:jc w:val="center"/>
    </w:pPr>
    <w:rPr>
      <w:i/>
      <w:iCs/>
      <w:color w:val="404040" w:themeColor="text1" w:themeTint="BF"/>
    </w:rPr>
  </w:style>
  <w:style w:type="character" w:customStyle="1" w:styleId="QuoteChar">
    <w:name w:val="Quote Char"/>
    <w:basedOn w:val="DefaultParagraphFont"/>
    <w:link w:val="Quote"/>
    <w:uiPriority w:val="29"/>
    <w:rsid w:val="00114B4C"/>
    <w:rPr>
      <w:i/>
      <w:iCs/>
      <w:color w:val="404040" w:themeColor="text1" w:themeTint="BF"/>
    </w:rPr>
  </w:style>
  <w:style w:type="paragraph" w:styleId="ListParagraph">
    <w:name w:val="List Paragraph"/>
    <w:basedOn w:val="Normal"/>
    <w:uiPriority w:val="34"/>
    <w:qFormat/>
    <w:rsid w:val="00114B4C"/>
    <w:pPr>
      <w:ind w:left="720"/>
      <w:contextualSpacing/>
    </w:pPr>
  </w:style>
  <w:style w:type="character" w:styleId="IntenseEmphasis">
    <w:name w:val="Intense Emphasis"/>
    <w:basedOn w:val="DefaultParagraphFont"/>
    <w:uiPriority w:val="21"/>
    <w:qFormat/>
    <w:rsid w:val="00114B4C"/>
    <w:rPr>
      <w:i/>
      <w:iCs/>
      <w:color w:val="005383" w:themeColor="accent1" w:themeShade="BF"/>
    </w:rPr>
  </w:style>
  <w:style w:type="paragraph" w:styleId="IntenseQuote">
    <w:name w:val="Intense Quote"/>
    <w:basedOn w:val="Normal"/>
    <w:next w:val="Normal"/>
    <w:link w:val="IntenseQuoteChar"/>
    <w:uiPriority w:val="30"/>
    <w:qFormat/>
    <w:rsid w:val="00114B4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14B4C"/>
    <w:rPr>
      <w:i/>
      <w:iCs/>
      <w:color w:val="005383" w:themeColor="accent1" w:themeShade="BF"/>
    </w:rPr>
  </w:style>
  <w:style w:type="character" w:styleId="IntenseReference">
    <w:name w:val="Intense Reference"/>
    <w:basedOn w:val="DefaultParagraphFont"/>
    <w:uiPriority w:val="32"/>
    <w:qFormat/>
    <w:rsid w:val="00114B4C"/>
    <w:rPr>
      <w:b/>
      <w:bCs/>
      <w:smallCaps/>
      <w:color w:val="005383" w:themeColor="accent1" w:themeShade="BF"/>
      <w:spacing w:val="5"/>
    </w:rPr>
  </w:style>
  <w:style w:type="character" w:styleId="Hyperlink">
    <w:name w:val="Hyperlink"/>
    <w:basedOn w:val="DefaultParagraphFont"/>
    <w:uiPriority w:val="99"/>
    <w:unhideWhenUsed/>
    <w:rsid w:val="00114B4C"/>
    <w:rPr>
      <w:color w:val="003657" w:themeColor="hyperlink"/>
      <w:u w:val="single"/>
    </w:rPr>
  </w:style>
  <w:style w:type="character" w:styleId="UnresolvedMention">
    <w:name w:val="Unresolved Mention"/>
    <w:basedOn w:val="DefaultParagraphFont"/>
    <w:uiPriority w:val="99"/>
    <w:semiHidden/>
    <w:unhideWhenUsed/>
    <w:rsid w:val="00114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3977">
      <w:bodyDiv w:val="1"/>
      <w:marLeft w:val="0"/>
      <w:marRight w:val="0"/>
      <w:marTop w:val="0"/>
      <w:marBottom w:val="0"/>
      <w:divBdr>
        <w:top w:val="none" w:sz="0" w:space="0" w:color="auto"/>
        <w:left w:val="none" w:sz="0" w:space="0" w:color="auto"/>
        <w:bottom w:val="none" w:sz="0" w:space="0" w:color="auto"/>
        <w:right w:val="none" w:sz="0" w:space="0" w:color="auto"/>
      </w:divBdr>
    </w:div>
    <w:div w:id="175774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507/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2026-01-29T12:39:00Z</dcterms:created>
  <dcterms:modified xsi:type="dcterms:W3CDTF">2026-01-29T12:39:00Z</dcterms:modified>
</cp:coreProperties>
</file>