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FE6A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bookmarkStart w:id="0" w:name="_O59"/>
      <w:r w:rsidRPr="009C1089">
        <w:rPr>
          <w:rFonts w:ascii="Arial" w:hAnsi="Arial" w:cs="Arial"/>
          <w:sz w:val="24"/>
          <w:szCs w:val="24"/>
          <w:u w:val="single"/>
        </w:rPr>
        <w:t>No. 59</w:t>
      </w:r>
      <w:bookmarkEnd w:id="0"/>
    </w:p>
    <w:p w14:paraId="6D46DEAE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 </w:t>
      </w:r>
    </w:p>
    <w:p w14:paraId="52D99F90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 </w:t>
      </w:r>
    </w:p>
    <w:p w14:paraId="01CB35F3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O. 76A, r. 21</w:t>
      </w:r>
      <w:proofErr w:type="gramStart"/>
      <w:r w:rsidRPr="009C1089">
        <w:rPr>
          <w:rFonts w:ascii="Arial" w:hAnsi="Arial" w:cs="Arial"/>
          <w:sz w:val="24"/>
          <w:szCs w:val="24"/>
        </w:rPr>
        <w:t>A(</w:t>
      </w:r>
      <w:proofErr w:type="gramEnd"/>
      <w:r w:rsidRPr="009C1089">
        <w:rPr>
          <w:rFonts w:ascii="Arial" w:hAnsi="Arial" w:cs="Arial"/>
          <w:sz w:val="24"/>
          <w:szCs w:val="24"/>
        </w:rPr>
        <w:t>2)</w:t>
      </w:r>
    </w:p>
    <w:p w14:paraId="6BE16E90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 </w:t>
      </w:r>
    </w:p>
    <w:p w14:paraId="425B6880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[Title as in Form No. 51]</w:t>
      </w:r>
    </w:p>
    <w:p w14:paraId="47C4CD57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 </w:t>
      </w:r>
    </w:p>
    <w:p w14:paraId="64067073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IN THE MATTER OF PART 3, CHAPTER 4 OF THE PERSONAL INSOLVENCY ACT 2012</w:t>
      </w:r>
    </w:p>
    <w:p w14:paraId="6614D08E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AND IN THE MATTER OF [.] OF [..], A DEBTOR</w:t>
      </w:r>
    </w:p>
    <w:p w14:paraId="4791BD30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 </w:t>
      </w:r>
    </w:p>
    <w:p w14:paraId="3D13BFF7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CERTIFICATE UNDER SECTION 115A(2)(d) OF THE PERSONAL INSOLVENCY ACT 2012</w:t>
      </w:r>
    </w:p>
    <w:p w14:paraId="39B8454A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 </w:t>
      </w:r>
    </w:p>
    <w:p w14:paraId="6D470A90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I, ……</w:t>
      </w:r>
      <w:proofErr w:type="gramStart"/>
      <w:r w:rsidRPr="009C1089">
        <w:rPr>
          <w:rFonts w:ascii="Arial" w:hAnsi="Arial" w:cs="Arial"/>
          <w:sz w:val="24"/>
          <w:szCs w:val="24"/>
        </w:rPr>
        <w:t>…..</w:t>
      </w:r>
      <w:proofErr w:type="gramEnd"/>
      <w:r w:rsidRPr="009C1089">
        <w:rPr>
          <w:rFonts w:ascii="Arial" w:hAnsi="Arial" w:cs="Arial"/>
          <w:sz w:val="24"/>
          <w:szCs w:val="24"/>
        </w:rPr>
        <w:t xml:space="preserve"> of …………..., personal insolvency practitioner, being the personal insolvency practitioner appointed by the above-named debtor to act as *his/*her personal insolvency practitioner for the purposes of Chapter 4 of Part 3 of the said Act HEREBY CERTIFY pursuant to section 115A(2)(d) of the said Act that:</w:t>
      </w:r>
    </w:p>
    <w:p w14:paraId="596D189E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the result of the vote taken at the creditors’ meeting concerning the proposed Personal Insolvency Arrangement for the above-named debtor, held at…………on the …...day of …....20… is as follows:</w:t>
      </w:r>
    </w:p>
    <w:p w14:paraId="49564B3A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Creditors representing the requisite proportion of debts referred to in section 110(1) of the said Act have not approved the proposal for a Personal Insolvency Arrangement.</w:t>
      </w:r>
    </w:p>
    <w:p w14:paraId="0E90C425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 </w:t>
      </w:r>
    </w:p>
    <w:p w14:paraId="62C16B46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*[TABLE 1 (section 115A(2)(d)(</w:t>
      </w:r>
      <w:proofErr w:type="spellStart"/>
      <w:r w:rsidRPr="009C1089">
        <w:rPr>
          <w:rFonts w:ascii="Arial" w:hAnsi="Arial" w:cs="Arial"/>
          <w:sz w:val="24"/>
          <w:szCs w:val="24"/>
        </w:rPr>
        <w:t>i</w:t>
      </w:r>
      <w:proofErr w:type="spellEnd"/>
      <w:r w:rsidRPr="009C1089">
        <w:rPr>
          <w:rFonts w:ascii="Arial" w:hAnsi="Arial" w:cs="Arial"/>
          <w:sz w:val="24"/>
          <w:szCs w:val="24"/>
        </w:rPr>
        <w:t>)(I))</w:t>
      </w:r>
    </w:p>
    <w:p w14:paraId="313D403C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 </w:t>
      </w:r>
    </w:p>
    <w:p w14:paraId="15D6158A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The proportions of the categories of votes under section 110(1) cast by those voting at the creditors’ meeting were as follows:</w:t>
      </w:r>
    </w:p>
    <w:p w14:paraId="51051D82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9"/>
        <w:gridCol w:w="1207"/>
        <w:gridCol w:w="1594"/>
      </w:tblGrid>
      <w:tr w:rsidR="009C1089" w:rsidRPr="009C1089" w14:paraId="56863987" w14:textId="77777777" w:rsidTr="009C1089"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49DDEA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b/>
                <w:bCs/>
                <w:sz w:val="24"/>
                <w:szCs w:val="24"/>
              </w:rPr>
              <w:t>Total debt (see paragraph (a) of section 110(1) of the said Act)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D3441B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E8A170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b/>
                <w:bCs/>
                <w:sz w:val="24"/>
                <w:szCs w:val="24"/>
              </w:rPr>
              <w:t>Percentage of total</w:t>
            </w:r>
          </w:p>
        </w:tc>
      </w:tr>
      <w:tr w:rsidR="009C1089" w:rsidRPr="009C1089" w14:paraId="1985AA2E" w14:textId="77777777" w:rsidTr="009C1089"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59C2FC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lastRenderedPageBreak/>
              <w:t>Total amount of debt owed to creditors present and voting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9A40AB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AFDB86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9C1089" w:rsidRPr="009C1089" w14:paraId="08B20368" w14:textId="77777777" w:rsidTr="009C1089"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DE5BFC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Total amount of debt in respect of which creditors present and voting voted in favour of the proposed Personal Insolvency Arrangement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7BB201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68B9EF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9C1089" w:rsidRPr="009C1089" w14:paraId="5E7A997F" w14:textId="77777777" w:rsidTr="009C1089"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970BE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Total amount of debt in respect of which creditors present and voting voted against the proposed Personal Insolvency Arrangement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A6F933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B2DAA3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9C1089" w:rsidRPr="009C1089" w14:paraId="37D20BE7" w14:textId="77777777" w:rsidTr="009C1089"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5F87C3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b/>
                <w:bCs/>
                <w:sz w:val="24"/>
                <w:szCs w:val="24"/>
              </w:rPr>
              <w:t>Secured debt (see paragraph (b) of section 110(1) of the said Act)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80987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C230AB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b/>
                <w:bCs/>
                <w:sz w:val="24"/>
                <w:szCs w:val="24"/>
              </w:rPr>
              <w:t>Percentage of total</w:t>
            </w:r>
          </w:p>
        </w:tc>
      </w:tr>
      <w:tr w:rsidR="009C1089" w:rsidRPr="009C1089" w14:paraId="2C3364B1" w14:textId="77777777" w:rsidTr="009C1089"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1F7975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Total value of secured debt owed to secured creditors present and voting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833D7F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DAE943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9C1089" w:rsidRPr="009C1089" w14:paraId="635F1A8D" w14:textId="77777777" w:rsidTr="009C1089"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A9A5D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Total value of secured debt in respect of which secured creditors present and voting have voted in favour of the proposed Personal Insolvency Arrangement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F0C73E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1846C0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.%</w:t>
            </w:r>
          </w:p>
        </w:tc>
      </w:tr>
      <w:tr w:rsidR="009C1089" w:rsidRPr="009C1089" w14:paraId="2077B2D0" w14:textId="77777777" w:rsidTr="009C1089"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8A7527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Total value of secured debt in respect of which secured creditors present and voting have voted against the proposed Personal Insolvency Arrangement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BD4285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ADAAA2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9C1089" w:rsidRPr="009C1089" w14:paraId="1990036B" w14:textId="77777777" w:rsidTr="009C1089"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13A49D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b/>
                <w:bCs/>
                <w:sz w:val="24"/>
                <w:szCs w:val="24"/>
              </w:rPr>
              <w:t>Unsecured debt (see paragraph (c) of section 110(1) of the said Act)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9EE6B7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05BF7E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b/>
                <w:bCs/>
                <w:sz w:val="24"/>
                <w:szCs w:val="24"/>
              </w:rPr>
              <w:t>Percentage of total</w:t>
            </w:r>
          </w:p>
        </w:tc>
      </w:tr>
      <w:tr w:rsidR="009C1089" w:rsidRPr="009C1089" w14:paraId="6F5D14ED" w14:textId="77777777" w:rsidTr="009C1089"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DFCDA7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Total amount of unsecured debt owed to unsecured creditors present and voting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E158D5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19C310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9C1089" w:rsidRPr="009C1089" w14:paraId="25A40E72" w14:textId="77777777" w:rsidTr="009C1089"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F8B950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Total amount of unsecured debt in respect of which unsecured creditors present and voting have voted in favour of the proposed Personal Insolvency Arrangement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EA1D96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7DD011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9C1089" w:rsidRPr="009C1089" w14:paraId="69CA5688" w14:textId="77777777" w:rsidTr="009C1089"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CADF0B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Total amount of unsecured debt in respect of which unsecured creditors present and voting have voted against the proposed Personal Insolvency Arrangement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DB623D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54B5AC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12669173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lastRenderedPageBreak/>
        <w:t> </w:t>
      </w:r>
    </w:p>
    <w:p w14:paraId="03E6ADCA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TABLE 2 (section 115A(2)(d)(</w:t>
      </w:r>
      <w:proofErr w:type="spellStart"/>
      <w:r w:rsidRPr="009C1089">
        <w:rPr>
          <w:rFonts w:ascii="Arial" w:hAnsi="Arial" w:cs="Arial"/>
          <w:sz w:val="24"/>
          <w:szCs w:val="24"/>
        </w:rPr>
        <w:t>i</w:t>
      </w:r>
      <w:proofErr w:type="spellEnd"/>
      <w:r w:rsidRPr="009C1089">
        <w:rPr>
          <w:rFonts w:ascii="Arial" w:hAnsi="Arial" w:cs="Arial"/>
          <w:sz w:val="24"/>
          <w:szCs w:val="24"/>
        </w:rPr>
        <w:t>)(II))</w:t>
      </w:r>
    </w:p>
    <w:p w14:paraId="43A5DD06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 </w:t>
      </w:r>
    </w:p>
    <w:p w14:paraId="4D1D0353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The creditors who voted in favour of and against the proposal, and the nature and value of the debt owed to each such creditor, are as follows:</w:t>
      </w:r>
    </w:p>
    <w:p w14:paraId="6D156051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 </w:t>
      </w:r>
    </w:p>
    <w:tbl>
      <w:tblPr>
        <w:tblW w:w="9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250"/>
        <w:gridCol w:w="2250"/>
        <w:gridCol w:w="2310"/>
      </w:tblGrid>
      <w:tr w:rsidR="009C1089" w:rsidRPr="009C1089" w14:paraId="6FB93E32" w14:textId="77777777" w:rsidTr="009C1089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1CE31B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Identity of each creditor who voted in favour of the proposed Personal Insolvency Arrangement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41815D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Nature of the debt owed to such creditor and proposed class for the purposes of section 115A (</w:t>
            </w:r>
            <w:proofErr w:type="gramStart"/>
            <w:r w:rsidRPr="009C1089">
              <w:rPr>
                <w:rFonts w:ascii="Arial" w:hAnsi="Arial" w:cs="Arial"/>
                <w:sz w:val="24"/>
                <w:szCs w:val="24"/>
              </w:rPr>
              <w:t>17)(</w:t>
            </w:r>
            <w:proofErr w:type="gramEnd"/>
            <w:r w:rsidRPr="009C1089">
              <w:rPr>
                <w:rFonts w:ascii="Arial" w:hAnsi="Arial" w:cs="Arial"/>
                <w:sz w:val="24"/>
                <w:szCs w:val="24"/>
              </w:rPr>
              <w:t>see grounds set out in notice of motion)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0C9E9B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Value of the debt owed to such creditor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2D87A2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Proportion of debts due to creditors participating and voting at the creditors’ meeting that is represented by the creditor</w:t>
            </w:r>
          </w:p>
        </w:tc>
      </w:tr>
      <w:tr w:rsidR="009C1089" w:rsidRPr="009C1089" w14:paraId="492441F6" w14:textId="77777777" w:rsidTr="009C1089">
        <w:trPr>
          <w:trHeight w:val="990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93F708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[insert an additional row for each creditor]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78B2EB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74A003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2B673D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C1089" w:rsidRPr="009C1089" w14:paraId="570EFFBF" w14:textId="77777777" w:rsidTr="009C1089">
        <w:trPr>
          <w:trHeight w:val="1410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035A0E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Identity of each creditor who voted against the proposed Personal Insolvency Arrangement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A27CD7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Nature of the debt owed to such creditor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9C0EF6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Value of the debt owed to such creditor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F6B874" w14:textId="77777777" w:rsidR="009C1089" w:rsidRPr="009C1089" w:rsidRDefault="009C1089" w:rsidP="009C1089">
            <w:pPr>
              <w:rPr>
                <w:rFonts w:ascii="Arial" w:hAnsi="Arial" w:cs="Arial"/>
                <w:sz w:val="24"/>
                <w:szCs w:val="24"/>
              </w:rPr>
            </w:pPr>
            <w:r w:rsidRPr="009C1089">
              <w:rPr>
                <w:rFonts w:ascii="Arial" w:hAnsi="Arial" w:cs="Arial"/>
                <w:sz w:val="24"/>
                <w:szCs w:val="24"/>
              </w:rPr>
              <w:t>Proportion of debts due to creditors participating and voting at the creditors’ meeting that is represented by the creditor</w:t>
            </w:r>
          </w:p>
        </w:tc>
      </w:tr>
    </w:tbl>
    <w:p w14:paraId="757638C5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 </w:t>
      </w:r>
    </w:p>
    <w:p w14:paraId="536CDD78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[insert an additional row for each creditor]</w:t>
      </w:r>
    </w:p>
    <w:p w14:paraId="127920D5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OR</w:t>
      </w:r>
    </w:p>
    <w:p w14:paraId="4BED55DB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*[section 111A of the said Act applies to the proposal and …., the creditor concerned, has notified me under section 111</w:t>
      </w:r>
      <w:proofErr w:type="gramStart"/>
      <w:r w:rsidRPr="009C1089">
        <w:rPr>
          <w:rFonts w:ascii="Arial" w:hAnsi="Arial" w:cs="Arial"/>
          <w:sz w:val="24"/>
          <w:szCs w:val="24"/>
        </w:rPr>
        <w:t>A(</w:t>
      </w:r>
      <w:proofErr w:type="gramEnd"/>
      <w:r w:rsidRPr="009C1089">
        <w:rPr>
          <w:rFonts w:ascii="Arial" w:hAnsi="Arial" w:cs="Arial"/>
          <w:sz w:val="24"/>
          <w:szCs w:val="24"/>
        </w:rPr>
        <w:t>6) that *he *she *it does not approve of the proposal.]</w:t>
      </w:r>
    </w:p>
    <w:p w14:paraId="6B03A186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Dated this day ........... of ....................... 20..</w:t>
      </w:r>
    </w:p>
    <w:p w14:paraId="05589243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Signed:</w:t>
      </w:r>
    </w:p>
    <w:p w14:paraId="31EFBC21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To: The Registrar</w:t>
      </w:r>
    </w:p>
    <w:p w14:paraId="551102C6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lastRenderedPageBreak/>
        <w:t>Central Office</w:t>
      </w:r>
    </w:p>
    <w:p w14:paraId="08A43608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Four Courts</w:t>
      </w:r>
    </w:p>
    <w:p w14:paraId="1EB98B0E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Dublin 7</w:t>
      </w:r>
    </w:p>
    <w:p w14:paraId="4F1849C3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And to: The Insolvency Service of Ireland</w:t>
      </w:r>
    </w:p>
    <w:p w14:paraId="71D2A816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And to: [each creditor]</w:t>
      </w:r>
    </w:p>
    <w:p w14:paraId="39874390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*Delete where inapplicable</w:t>
      </w:r>
    </w:p>
    <w:p w14:paraId="1537B0A0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sz w:val="24"/>
          <w:szCs w:val="24"/>
        </w:rPr>
        <w:t> </w:t>
      </w:r>
    </w:p>
    <w:p w14:paraId="147F9E47" w14:textId="77777777" w:rsidR="009C1089" w:rsidRPr="009C1089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9C1089">
          <w:rPr>
            <w:rStyle w:val="Hyperlink"/>
            <w:rFonts w:ascii="Arial" w:hAnsi="Arial" w:cs="Arial"/>
            <w:sz w:val="24"/>
            <w:szCs w:val="24"/>
          </w:rPr>
          <w:t>SI 507 of 2015</w:t>
        </w:r>
      </w:hyperlink>
      <w:r w:rsidRPr="009C1089">
        <w:rPr>
          <w:rFonts w:ascii="Arial" w:hAnsi="Arial" w:cs="Arial"/>
          <w:i/>
          <w:iCs/>
          <w:sz w:val="24"/>
          <w:szCs w:val="24"/>
        </w:rPr>
        <w:t>, effective 20 November 2015.</w:t>
      </w:r>
    </w:p>
    <w:p w14:paraId="0AB6E210" w14:textId="7EE7CD73" w:rsidR="00492DF5" w:rsidRPr="00FA4160" w:rsidRDefault="009C1089" w:rsidP="009C1089">
      <w:pPr>
        <w:rPr>
          <w:rFonts w:ascii="Arial" w:hAnsi="Arial" w:cs="Arial"/>
          <w:sz w:val="24"/>
          <w:szCs w:val="24"/>
        </w:rPr>
      </w:pPr>
      <w:r w:rsidRPr="009C1089">
        <w:rPr>
          <w:rFonts w:ascii="Arial" w:hAnsi="Arial" w:cs="Arial"/>
          <w:b/>
          <w:bCs/>
          <w:sz w:val="24"/>
          <w:szCs w:val="24"/>
        </w:rPr>
        <w:t>  </w:t>
      </w: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89"/>
    <w:rsid w:val="00003D64"/>
    <w:rsid w:val="001F1D35"/>
    <w:rsid w:val="00221481"/>
    <w:rsid w:val="0043318F"/>
    <w:rsid w:val="00492DF5"/>
    <w:rsid w:val="004F13AF"/>
    <w:rsid w:val="00914DED"/>
    <w:rsid w:val="009C1089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603B"/>
  <w15:chartTrackingRefBased/>
  <w15:docId w15:val="{2DCC9148-AE18-418E-951D-8D87F33E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9C1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08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08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08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08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08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08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08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08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08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08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089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1089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507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2026-01-29T12:44:00Z</dcterms:created>
  <dcterms:modified xsi:type="dcterms:W3CDTF">2026-01-29T12:44:00Z</dcterms:modified>
</cp:coreProperties>
</file>