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C2F5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bookmarkStart w:id="0" w:name="_ellell7"/>
      <w:r w:rsidRPr="003B5C83">
        <w:rPr>
          <w:rFonts w:ascii="Arial" w:hAnsi="Arial" w:cs="Arial"/>
          <w:sz w:val="24"/>
          <w:szCs w:val="24"/>
          <w:u w:val="single"/>
        </w:rPr>
        <w:t>No. 7</w:t>
      </w:r>
      <w:bookmarkEnd w:id="0"/>
    </w:p>
    <w:p w14:paraId="579D2597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42B803F9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[Title as in Form No. 1]</w:t>
      </w:r>
    </w:p>
    <w:p w14:paraId="287D3370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O.65A, r. 11(1)</w:t>
      </w:r>
    </w:p>
    <w:p w14:paraId="662B0A34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1C3367C7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INFORMATION FOR ORDER FOR DELIVERY OF CHILD TO THE CUSTODY OF CHILD AND FAMILY AGENCY</w:t>
      </w:r>
    </w:p>
    <w:p w14:paraId="7B20EC92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39208E7B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CHILD CARE ACT 1991, SECTION 23</w:t>
      </w:r>
      <w:proofErr w:type="gramStart"/>
      <w:r w:rsidRPr="003B5C83">
        <w:rPr>
          <w:rFonts w:ascii="Arial" w:hAnsi="Arial" w:cs="Arial"/>
          <w:sz w:val="24"/>
          <w:szCs w:val="24"/>
        </w:rPr>
        <w:t>NI(</w:t>
      </w:r>
      <w:proofErr w:type="gramEnd"/>
      <w:r w:rsidRPr="003B5C83">
        <w:rPr>
          <w:rFonts w:ascii="Arial" w:hAnsi="Arial" w:cs="Arial"/>
          <w:sz w:val="24"/>
          <w:szCs w:val="24"/>
        </w:rPr>
        <w:t>4)</w:t>
      </w:r>
    </w:p>
    <w:p w14:paraId="3106DED3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br/>
        <w:t>THE INFORMATION OF ................. of ............ who says on oath-</w:t>
      </w:r>
    </w:p>
    <w:p w14:paraId="6F9F0BD5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4395D9A6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I am duly authorised by the Child and Family Agency to make this application, being so authorised by...... (specify how authorised) ........</w:t>
      </w:r>
    </w:p>
    <w:p w14:paraId="66CB851A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28BE2172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I believe that there are reasonable grounds for believing that .......... of ............ can produce the above-named child, being a child referred to in section 23</w:t>
      </w:r>
      <w:proofErr w:type="gramStart"/>
      <w:r w:rsidRPr="003B5C83">
        <w:rPr>
          <w:rFonts w:ascii="Arial" w:hAnsi="Arial" w:cs="Arial"/>
          <w:sz w:val="24"/>
          <w:szCs w:val="24"/>
        </w:rPr>
        <w:t>NI(</w:t>
      </w:r>
      <w:proofErr w:type="gramEnd"/>
      <w:r w:rsidRPr="003B5C83">
        <w:rPr>
          <w:rFonts w:ascii="Arial" w:hAnsi="Arial" w:cs="Arial"/>
          <w:sz w:val="24"/>
          <w:szCs w:val="24"/>
        </w:rPr>
        <w:t>1) of the Child Care Act 1991</w:t>
      </w:r>
    </w:p>
    <w:p w14:paraId="2115D494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And I hereby apply for and order under section 23</w:t>
      </w:r>
      <w:proofErr w:type="gramStart"/>
      <w:r w:rsidRPr="003B5C83">
        <w:rPr>
          <w:rFonts w:ascii="Arial" w:hAnsi="Arial" w:cs="Arial"/>
          <w:sz w:val="24"/>
          <w:szCs w:val="24"/>
        </w:rPr>
        <w:t>NI(</w:t>
      </w:r>
      <w:proofErr w:type="gramEnd"/>
      <w:r w:rsidRPr="003B5C83">
        <w:rPr>
          <w:rFonts w:ascii="Arial" w:hAnsi="Arial" w:cs="Arial"/>
          <w:sz w:val="24"/>
          <w:szCs w:val="24"/>
        </w:rPr>
        <w:t>4) of the said Act directing the said ........ to deliver up the said child to the custody of the Child and Family Agency</w:t>
      </w:r>
    </w:p>
    <w:p w14:paraId="5D88F427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*</w:t>
      </w:r>
      <w:proofErr w:type="gramStart"/>
      <w:r w:rsidRPr="003B5C83">
        <w:rPr>
          <w:rFonts w:ascii="Arial" w:hAnsi="Arial" w:cs="Arial"/>
          <w:sz w:val="24"/>
          <w:szCs w:val="24"/>
        </w:rPr>
        <w:t>and</w:t>
      </w:r>
      <w:proofErr w:type="gramEnd"/>
      <w:r w:rsidRPr="003B5C83">
        <w:rPr>
          <w:rFonts w:ascii="Arial" w:hAnsi="Arial" w:cs="Arial"/>
          <w:sz w:val="24"/>
          <w:szCs w:val="24"/>
        </w:rPr>
        <w:t xml:space="preserve"> for such directions for the purpose of that order as the Court may consider necessary and in the best interests of the said child.</w:t>
      </w:r>
    </w:p>
    <w:p w14:paraId="6A0B5375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4F8DA0CB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 xml:space="preserve">The reason*[s] for my so believing *is *are as </w:t>
      </w:r>
      <w:proofErr w:type="gramStart"/>
      <w:r w:rsidRPr="003B5C83">
        <w:rPr>
          <w:rFonts w:ascii="Arial" w:hAnsi="Arial" w:cs="Arial"/>
          <w:sz w:val="24"/>
          <w:szCs w:val="24"/>
        </w:rPr>
        <w:t>follows:-</w:t>
      </w:r>
      <w:proofErr w:type="gramEnd"/>
    </w:p>
    <w:p w14:paraId="075E7E2A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....................</w:t>
      </w:r>
    </w:p>
    <w:p w14:paraId="4F1AD2BF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5313B9C9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Signed ..................</w:t>
      </w:r>
    </w:p>
    <w:p w14:paraId="36CB2A0A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Informant</w:t>
      </w:r>
    </w:p>
    <w:p w14:paraId="2B188931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6753E22F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 xml:space="preserve">SWORN before me this </w:t>
      </w:r>
      <w:proofErr w:type="gramStart"/>
      <w:r w:rsidRPr="003B5C83">
        <w:rPr>
          <w:rFonts w:ascii="Arial" w:hAnsi="Arial" w:cs="Arial"/>
          <w:sz w:val="24"/>
          <w:szCs w:val="24"/>
        </w:rPr>
        <w:t>.....</w:t>
      </w:r>
      <w:proofErr w:type="gramEnd"/>
      <w:r w:rsidRPr="003B5C83">
        <w:rPr>
          <w:rFonts w:ascii="Arial" w:hAnsi="Arial" w:cs="Arial"/>
          <w:sz w:val="24"/>
          <w:szCs w:val="24"/>
        </w:rPr>
        <w:t xml:space="preserve"> day of ...... 20 .... at ............</w:t>
      </w:r>
    </w:p>
    <w:p w14:paraId="1819068F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Signed ............</w:t>
      </w:r>
    </w:p>
    <w:p w14:paraId="131D5B7E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Judge of the High Court</w:t>
      </w:r>
    </w:p>
    <w:p w14:paraId="684BA572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3916FADA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lastRenderedPageBreak/>
        <w:t>*Delete words inapplicable</w:t>
      </w:r>
    </w:p>
    <w:p w14:paraId="41A26160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sz w:val="24"/>
          <w:szCs w:val="24"/>
        </w:rPr>
        <w:t> </w:t>
      </w:r>
    </w:p>
    <w:p w14:paraId="0D7E7419" w14:textId="77777777" w:rsidR="003B5C83" w:rsidRPr="003B5C83" w:rsidRDefault="003B5C83" w:rsidP="003B5C83">
      <w:pPr>
        <w:rPr>
          <w:rFonts w:ascii="Arial" w:hAnsi="Arial" w:cs="Arial"/>
          <w:sz w:val="24"/>
          <w:szCs w:val="24"/>
        </w:rPr>
      </w:pPr>
      <w:r w:rsidRPr="003B5C83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3B5C83">
          <w:rPr>
            <w:rStyle w:val="Hyperlink"/>
            <w:rFonts w:ascii="Arial" w:hAnsi="Arial" w:cs="Arial"/>
            <w:sz w:val="24"/>
            <w:szCs w:val="24"/>
          </w:rPr>
          <w:t>SI 63 of 2018</w:t>
        </w:r>
      </w:hyperlink>
      <w:r w:rsidRPr="003B5C83">
        <w:rPr>
          <w:rFonts w:ascii="Arial" w:hAnsi="Arial" w:cs="Arial"/>
          <w:i/>
          <w:iCs/>
          <w:sz w:val="24"/>
          <w:szCs w:val="24"/>
        </w:rPr>
        <w:t>, effective 1 March 2018.</w:t>
      </w:r>
    </w:p>
    <w:p w14:paraId="69E16C8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83"/>
    <w:rsid w:val="00003D64"/>
    <w:rsid w:val="001F1D35"/>
    <w:rsid w:val="00221481"/>
    <w:rsid w:val="003625E7"/>
    <w:rsid w:val="003B5C83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FD5"/>
  <w15:chartTrackingRefBased/>
  <w15:docId w15:val="{8AFC3DDD-85EE-468F-9FDF-8DC27367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B5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8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8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8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8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8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8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8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8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8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8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8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C8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8/si/63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2026-01-27T12:14:00Z</dcterms:created>
  <dcterms:modified xsi:type="dcterms:W3CDTF">2026-01-27T12:14:00Z</dcterms:modified>
</cp:coreProperties>
</file>