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D2B4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bookmarkStart w:id="0" w:name="_qu27"/>
      <w:r w:rsidRPr="00C35549">
        <w:rPr>
          <w:rFonts w:ascii="Arial" w:hAnsi="Arial" w:cs="Arial"/>
          <w:sz w:val="24"/>
          <w:szCs w:val="24"/>
          <w:u w:val="single"/>
        </w:rPr>
        <w:t>No. 27.</w:t>
      </w:r>
      <w:bookmarkEnd w:id="0"/>
    </w:p>
    <w:p w14:paraId="7F661788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APPEARANCE TO CITATION TO ACCEPT OR REFUSE.</w:t>
      </w:r>
    </w:p>
    <w:p w14:paraId="0AA1BBF0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_______</w:t>
      </w:r>
    </w:p>
    <w:p w14:paraId="79B39FA8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[</w:t>
      </w:r>
      <w:r w:rsidRPr="00C35549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C35549">
        <w:rPr>
          <w:rFonts w:ascii="Arial" w:hAnsi="Arial" w:cs="Arial"/>
          <w:sz w:val="24"/>
          <w:szCs w:val="24"/>
        </w:rPr>
        <w:t>].</w:t>
      </w:r>
    </w:p>
    <w:p w14:paraId="7B00D615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In the estate of A.B., deceased.</w:t>
      </w:r>
    </w:p>
    <w:p w14:paraId="6A21CCC0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C.D., by G.H., his solicitor [</w:t>
      </w:r>
      <w:r w:rsidRPr="00C35549">
        <w:rPr>
          <w:rFonts w:ascii="Arial" w:hAnsi="Arial" w:cs="Arial"/>
          <w:i/>
          <w:iCs/>
          <w:sz w:val="24"/>
          <w:szCs w:val="24"/>
        </w:rPr>
        <w:t>or </w:t>
      </w:r>
      <w:r w:rsidRPr="00C35549">
        <w:rPr>
          <w:rFonts w:ascii="Arial" w:hAnsi="Arial" w:cs="Arial"/>
          <w:sz w:val="24"/>
          <w:szCs w:val="24"/>
        </w:rPr>
        <w:t>in person, </w:t>
      </w:r>
      <w:r w:rsidRPr="00C35549">
        <w:rPr>
          <w:rFonts w:ascii="Arial" w:hAnsi="Arial" w:cs="Arial"/>
          <w:i/>
          <w:iCs/>
          <w:sz w:val="24"/>
          <w:szCs w:val="24"/>
        </w:rPr>
        <w:t>as the case may be</w:t>
      </w:r>
      <w:r w:rsidRPr="00C35549">
        <w:rPr>
          <w:rFonts w:ascii="Arial" w:hAnsi="Arial" w:cs="Arial"/>
          <w:sz w:val="24"/>
          <w:szCs w:val="24"/>
        </w:rPr>
        <w:t>], appears in this matter [</w:t>
      </w:r>
      <w:r w:rsidRPr="00C35549">
        <w:rPr>
          <w:rFonts w:ascii="Arial" w:hAnsi="Arial" w:cs="Arial"/>
          <w:i/>
          <w:iCs/>
          <w:sz w:val="24"/>
          <w:szCs w:val="24"/>
        </w:rPr>
        <w:t>and if C.D. desires to accept probate or administration add</w:t>
      </w:r>
      <w:r w:rsidRPr="00C35549">
        <w:rPr>
          <w:rFonts w:ascii="Arial" w:hAnsi="Arial" w:cs="Arial"/>
          <w:sz w:val="24"/>
          <w:szCs w:val="24"/>
        </w:rPr>
        <w:t>] and desires to accept probate [</w:t>
      </w:r>
      <w:r w:rsidRPr="00C35549">
        <w:rPr>
          <w:rFonts w:ascii="Arial" w:hAnsi="Arial" w:cs="Arial"/>
          <w:i/>
          <w:iCs/>
          <w:sz w:val="24"/>
          <w:szCs w:val="24"/>
        </w:rPr>
        <w:t>or </w:t>
      </w:r>
      <w:r w:rsidRPr="00C35549">
        <w:rPr>
          <w:rFonts w:ascii="Arial" w:hAnsi="Arial" w:cs="Arial"/>
          <w:sz w:val="24"/>
          <w:szCs w:val="24"/>
        </w:rPr>
        <w:t>administration, </w:t>
      </w:r>
      <w:r w:rsidRPr="00C35549">
        <w:rPr>
          <w:rFonts w:ascii="Arial" w:hAnsi="Arial" w:cs="Arial"/>
          <w:i/>
          <w:iCs/>
          <w:sz w:val="24"/>
          <w:szCs w:val="24"/>
        </w:rPr>
        <w:t>as the case may be</w:t>
      </w:r>
      <w:r w:rsidRPr="00C35549">
        <w:rPr>
          <w:rFonts w:ascii="Arial" w:hAnsi="Arial" w:cs="Arial"/>
          <w:sz w:val="24"/>
          <w:szCs w:val="24"/>
        </w:rPr>
        <w:t>].</w:t>
      </w:r>
    </w:p>
    <w:p w14:paraId="2DB8DBF6" w14:textId="77777777" w:rsidR="00C35549" w:rsidRPr="00C35549" w:rsidRDefault="00C35549" w:rsidP="00C35549">
      <w:pPr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</w:rPr>
        <w:t>[</w:t>
      </w:r>
      <w:r w:rsidRPr="00C35549">
        <w:rPr>
          <w:rFonts w:ascii="Arial" w:hAnsi="Arial" w:cs="Arial"/>
          <w:i/>
          <w:iCs/>
          <w:sz w:val="24"/>
          <w:szCs w:val="24"/>
        </w:rPr>
        <w:t>Name and registered place of business of solicitor; or name and address for service of party</w:t>
      </w:r>
      <w:r w:rsidRPr="00C35549">
        <w:rPr>
          <w:rFonts w:ascii="Arial" w:hAnsi="Arial" w:cs="Arial"/>
          <w:sz w:val="24"/>
          <w:szCs w:val="24"/>
        </w:rPr>
        <w:t>.]</w:t>
      </w:r>
    </w:p>
    <w:p w14:paraId="28D0F54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49"/>
    <w:rsid w:val="00003D64"/>
    <w:rsid w:val="001F1D35"/>
    <w:rsid w:val="00221481"/>
    <w:rsid w:val="0043318F"/>
    <w:rsid w:val="00492DF5"/>
    <w:rsid w:val="004F13AF"/>
    <w:rsid w:val="00914DED"/>
    <w:rsid w:val="00C35549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DAD7"/>
  <w15:chartTrackingRefBased/>
  <w15:docId w15:val="{A090F184-54D9-4E7E-A58A-3C31F5E6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3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4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4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4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54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4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4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4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4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4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4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4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2026-01-30T11:38:00Z</dcterms:created>
  <dcterms:modified xsi:type="dcterms:W3CDTF">2026-01-30T11:38:00Z</dcterms:modified>
</cp:coreProperties>
</file>