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5B" w:rsidRPr="00CF364E" w:rsidRDefault="00050E5B" w:rsidP="00050E5B">
      <w:pPr>
        <w:rPr>
          <w:rFonts w:ascii="Verdana" w:hAnsi="Verdana"/>
          <w:sz w:val="20"/>
          <w:szCs w:val="20"/>
        </w:rPr>
      </w:pPr>
      <w:r w:rsidRPr="00CF364E">
        <w:rPr>
          <w:rFonts w:ascii="Verdana" w:hAnsi="Verdana"/>
          <w:sz w:val="20"/>
          <w:szCs w:val="20"/>
        </w:rPr>
        <w:t>District Court - Schedule: B - Forms in criminal proceedings</w:t>
      </w:r>
    </w:p>
    <w:p w:rsidR="00221FC7" w:rsidRPr="00221FC7" w:rsidRDefault="00221FC7" w:rsidP="00221FC7">
      <w:pPr>
        <w:spacing w:after="0" w:line="240" w:lineRule="auto"/>
        <w:jc w:val="center"/>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S.I. No. 194 of 2001</w:t>
      </w:r>
    </w:p>
    <w:p w:rsidR="00221FC7" w:rsidRPr="00A539DD" w:rsidRDefault="00221FC7" w:rsidP="00221FC7">
      <w:pPr>
        <w:spacing w:after="0" w:line="240" w:lineRule="auto"/>
        <w:rPr>
          <w:rFonts w:ascii="Verdana" w:eastAsia="Times New Roman" w:hAnsi="Verdana" w:cs="Arial"/>
          <w:i/>
          <w:color w:val="000000"/>
          <w:sz w:val="15"/>
          <w:szCs w:val="15"/>
          <w:lang w:eastAsia="en-IE"/>
        </w:rPr>
      </w:pPr>
      <w:r w:rsidRPr="00221FC7">
        <w:rPr>
          <w:rFonts w:ascii="Verdana" w:eastAsia="Times New Roman" w:hAnsi="Verdana" w:cs="Arial"/>
          <w:color w:val="000000"/>
          <w:sz w:val="20"/>
          <w:szCs w:val="20"/>
          <w:lang w:eastAsia="en-IE"/>
        </w:rPr>
        <w:br/>
      </w:r>
      <w:r w:rsidRPr="00A539DD">
        <w:rPr>
          <w:rFonts w:ascii="Verdana" w:eastAsia="Times New Roman" w:hAnsi="Verdana" w:cs="Arial"/>
          <w:i/>
          <w:color w:val="000000"/>
          <w:sz w:val="15"/>
          <w:szCs w:val="15"/>
          <w:lang w:eastAsia="en-IE"/>
        </w:rPr>
        <w:t>Schedule B</w:t>
      </w:r>
      <w:r w:rsidRPr="00A539DD">
        <w:rPr>
          <w:rFonts w:ascii="Verdana" w:eastAsia="Times New Roman" w:hAnsi="Verdana" w:cs="Arial"/>
          <w:i/>
          <w:color w:val="000000"/>
          <w:sz w:val="15"/>
          <w:szCs w:val="15"/>
          <w:lang w:eastAsia="en-IE"/>
        </w:rPr>
        <w:br/>
        <w:t>O. 20.r.1</w:t>
      </w:r>
    </w:p>
    <w:p w:rsidR="00221FC7" w:rsidRPr="00221FC7" w:rsidRDefault="00221FC7" w:rsidP="00221FC7">
      <w:pPr>
        <w:spacing w:after="0" w:line="240" w:lineRule="auto"/>
        <w:jc w:val="center"/>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br/>
      </w:r>
      <w:r w:rsidR="00011F40">
        <w:rPr>
          <w:rFonts w:ascii="Verdana" w:eastAsia="Times New Roman" w:hAnsi="Verdana" w:cs="Arial"/>
          <w:color w:val="000000"/>
          <w:sz w:val="20"/>
          <w:szCs w:val="20"/>
          <w:lang w:eastAsia="en-IE"/>
        </w:rPr>
        <w:t xml:space="preserve">No. </w:t>
      </w:r>
      <w:r w:rsidRPr="00221FC7">
        <w:rPr>
          <w:rFonts w:ascii="Verdana" w:eastAsia="Times New Roman" w:hAnsi="Verdana" w:cs="Arial"/>
          <w:color w:val="000000"/>
          <w:sz w:val="20"/>
          <w:szCs w:val="20"/>
          <w:lang w:eastAsia="en-IE"/>
        </w:rPr>
        <w:t xml:space="preserve">20.2 </w:t>
      </w:r>
    </w:p>
    <w:p w:rsidR="00221FC7" w:rsidRPr="00221FC7" w:rsidRDefault="00221FC7" w:rsidP="00221FC7">
      <w:pPr>
        <w:spacing w:before="100" w:beforeAutospacing="1" w:after="100" w:afterAutospacing="1" w:line="240" w:lineRule="auto"/>
        <w:jc w:val="center"/>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 xml:space="preserve">Bail Act 1997 </w:t>
      </w:r>
      <w:bookmarkStart w:id="0" w:name="_GoBack"/>
      <w:bookmarkEnd w:id="0"/>
    </w:p>
    <w:p w:rsidR="00221FC7" w:rsidRPr="00221FC7" w:rsidRDefault="00221FC7" w:rsidP="00221FC7">
      <w:pPr>
        <w:spacing w:before="100" w:beforeAutospacing="1" w:after="100" w:afterAutospacing="1" w:line="240" w:lineRule="auto"/>
        <w:jc w:val="center"/>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 xml:space="preserve">Section 6(5) </w:t>
      </w:r>
    </w:p>
    <w:p w:rsidR="00221FC7" w:rsidRPr="00221FC7" w:rsidRDefault="00221FC7" w:rsidP="00221FC7">
      <w:pPr>
        <w:spacing w:before="100" w:beforeAutospacing="1" w:after="100" w:afterAutospacing="1" w:line="240" w:lineRule="auto"/>
        <w:jc w:val="center"/>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Warrant To Arrest</w:t>
      </w:r>
    </w:p>
    <w:p w:rsidR="00221FC7" w:rsidRPr="00221FC7" w:rsidRDefault="00221FC7" w:rsidP="00221FC7">
      <w:pPr>
        <w:spacing w:after="0" w:line="240" w:lineRule="auto"/>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br/>
        <w:t xml:space="preserve">District Court Area of </w:t>
      </w:r>
    </w:p>
    <w:p w:rsidR="00221FC7" w:rsidRPr="00221FC7" w:rsidRDefault="00221FC7" w:rsidP="00221FC7">
      <w:pPr>
        <w:spacing w:before="100" w:beforeAutospacing="1" w:after="100" w:afterAutospacing="1" w:line="240" w:lineRule="auto"/>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 xml:space="preserve">District No. </w:t>
      </w:r>
    </w:p>
    <w:p w:rsidR="00221FC7" w:rsidRPr="00221FC7" w:rsidRDefault="00221FC7" w:rsidP="00221FC7">
      <w:pPr>
        <w:spacing w:before="100" w:beforeAutospacing="1" w:after="100" w:afterAutospacing="1" w:line="240" w:lineRule="auto"/>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 xml:space="preserve">.......... Prosecutor </w:t>
      </w:r>
    </w:p>
    <w:p w:rsidR="00221FC7" w:rsidRPr="00221FC7" w:rsidRDefault="00221FC7" w:rsidP="00221FC7">
      <w:pPr>
        <w:spacing w:before="100" w:beforeAutospacing="1" w:after="100" w:afterAutospacing="1" w:line="240" w:lineRule="auto"/>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 xml:space="preserve">.......... Accused </w:t>
      </w:r>
    </w:p>
    <w:p w:rsidR="00221FC7" w:rsidRPr="00221FC7" w:rsidRDefault="00221FC7" w:rsidP="00221FC7">
      <w:pPr>
        <w:spacing w:before="100" w:beforeAutospacing="1" w:after="100" w:afterAutospacing="1" w:line="240" w:lineRule="auto"/>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 xml:space="preserve">Whereas an information has been made in writing and on oath that the accused ........ of .......... who has been charged with an offence and admitted to bail is about to contravene a condition(s) of the recognisance entered into by the said accused on .... day of ..... 20.... </w:t>
      </w:r>
    </w:p>
    <w:p w:rsidR="00221FC7" w:rsidRPr="00221FC7" w:rsidRDefault="00221FC7" w:rsidP="00221FC7">
      <w:pPr>
        <w:spacing w:before="100" w:beforeAutospacing="1" w:after="100" w:afterAutospacing="1" w:line="240" w:lineRule="auto"/>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 xml:space="preserve">THIS IS TO COMMAND YOU to whom this warrant is addressed to arrest the said ...... of ..... and to bring him/her before a judge of the District Court to be dealt with according to law. </w:t>
      </w:r>
    </w:p>
    <w:p w:rsidR="00221FC7" w:rsidRPr="00221FC7" w:rsidRDefault="00221FC7" w:rsidP="00221FC7">
      <w:pPr>
        <w:spacing w:before="100" w:beforeAutospacing="1" w:after="100" w:afterAutospacing="1" w:line="240" w:lineRule="auto"/>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 xml:space="preserve">Dated this .... day of ......... 20... </w:t>
      </w:r>
    </w:p>
    <w:p w:rsidR="00221FC7" w:rsidRPr="00221FC7" w:rsidRDefault="00221FC7" w:rsidP="00221FC7">
      <w:pPr>
        <w:spacing w:before="100" w:beforeAutospacing="1" w:after="100" w:afterAutospacing="1" w:line="240" w:lineRule="auto"/>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 xml:space="preserve">Signed ................ </w:t>
      </w:r>
    </w:p>
    <w:p w:rsidR="00221FC7" w:rsidRPr="00221FC7" w:rsidRDefault="00221FC7" w:rsidP="00221FC7">
      <w:pPr>
        <w:spacing w:before="100" w:beforeAutospacing="1" w:after="100" w:afterAutospacing="1" w:line="240" w:lineRule="auto"/>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 xml:space="preserve">Judge of the District Court </w:t>
      </w:r>
    </w:p>
    <w:p w:rsidR="00221FC7" w:rsidRPr="00221FC7" w:rsidRDefault="00221FC7" w:rsidP="00221FC7">
      <w:pPr>
        <w:spacing w:before="100" w:beforeAutospacing="1" w:after="100" w:afterAutospacing="1" w:line="240" w:lineRule="auto"/>
        <w:rPr>
          <w:rFonts w:ascii="Verdana" w:eastAsia="Times New Roman" w:hAnsi="Verdana" w:cs="Arial"/>
          <w:color w:val="000000"/>
          <w:sz w:val="20"/>
          <w:szCs w:val="20"/>
          <w:lang w:eastAsia="en-IE"/>
        </w:rPr>
      </w:pPr>
      <w:r w:rsidRPr="00221FC7">
        <w:rPr>
          <w:rFonts w:ascii="Verdana" w:eastAsia="Times New Roman" w:hAnsi="Verdana" w:cs="Arial"/>
          <w:color w:val="000000"/>
          <w:sz w:val="20"/>
          <w:szCs w:val="20"/>
          <w:lang w:eastAsia="en-IE"/>
        </w:rPr>
        <w:t xml:space="preserve">To the Superintendent of the Garda Síochána </w:t>
      </w:r>
    </w:p>
    <w:p w:rsidR="00166406" w:rsidRPr="00221FC7" w:rsidRDefault="00221FC7" w:rsidP="00221FC7">
      <w:pPr>
        <w:rPr>
          <w:rFonts w:ascii="Verdana" w:hAnsi="Verdana"/>
          <w:sz w:val="20"/>
          <w:szCs w:val="20"/>
        </w:rPr>
      </w:pPr>
      <w:r w:rsidRPr="00221FC7">
        <w:rPr>
          <w:rFonts w:ascii="Verdana" w:eastAsia="Times New Roman" w:hAnsi="Verdana" w:cs="Arial"/>
          <w:color w:val="000000"/>
          <w:sz w:val="20"/>
          <w:szCs w:val="20"/>
          <w:lang w:eastAsia="en-IE"/>
        </w:rPr>
        <w:t>at</w:t>
      </w:r>
    </w:p>
    <w:sectPr w:rsidR="00166406" w:rsidRPr="00221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C7"/>
    <w:rsid w:val="00011F40"/>
    <w:rsid w:val="00050E5B"/>
    <w:rsid w:val="000C7C60"/>
    <w:rsid w:val="00166406"/>
    <w:rsid w:val="00221FC7"/>
    <w:rsid w:val="00A539DD"/>
    <w:rsid w:val="00CF36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BA872-C5E0-4C7C-AA67-4955FB09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FC7"/>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57151">
      <w:bodyDiv w:val="1"/>
      <w:marLeft w:val="0"/>
      <w:marRight w:val="0"/>
      <w:marTop w:val="0"/>
      <w:marBottom w:val="0"/>
      <w:divBdr>
        <w:top w:val="none" w:sz="0" w:space="0" w:color="auto"/>
        <w:left w:val="none" w:sz="0" w:space="0" w:color="auto"/>
        <w:bottom w:val="none" w:sz="0" w:space="0" w:color="auto"/>
        <w:right w:val="none" w:sz="0" w:space="0" w:color="auto"/>
      </w:divBdr>
    </w:div>
    <w:div w:id="20290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6</cp:revision>
  <dcterms:created xsi:type="dcterms:W3CDTF">2019-10-16T13:52:00Z</dcterms:created>
  <dcterms:modified xsi:type="dcterms:W3CDTF">2019-11-06T11:40:00Z</dcterms:modified>
</cp:coreProperties>
</file>